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E52" w:rsidRPr="005A7699" w:rsidRDefault="006D5E52" w:rsidP="005A7699">
      <w:pPr>
        <w:spacing w:line="360" w:lineRule="auto"/>
        <w:ind w:firstLine="720"/>
        <w:jc w:val="center"/>
        <w:rPr>
          <w:rFonts w:asciiTheme="majorHAnsi" w:hAnsiTheme="majorHAnsi"/>
        </w:rPr>
      </w:pPr>
      <w:r w:rsidRPr="005A7699">
        <w:rPr>
          <w:rFonts w:asciiTheme="majorHAnsi" w:hAnsiTheme="majorHAnsi"/>
          <w:b/>
        </w:rPr>
        <w:t>Пояснительная записка</w:t>
      </w:r>
    </w:p>
    <w:p w:rsidR="00232D9D" w:rsidRPr="005A7699" w:rsidRDefault="00232D9D" w:rsidP="00232D9D">
      <w:pPr>
        <w:pStyle w:val="a3"/>
        <w:rPr>
          <w:rFonts w:asciiTheme="majorHAnsi" w:hAnsiTheme="majorHAnsi"/>
        </w:rPr>
      </w:pPr>
      <w:r w:rsidRPr="005A7699">
        <w:rPr>
          <w:rFonts w:asciiTheme="majorHAnsi" w:hAnsiTheme="majorHAnsi"/>
        </w:rPr>
        <w:t>Курс истории в 6 классе представлен двумя разделами -  историей средних веков и историей России с древнейших времен до конца X</w:t>
      </w:r>
      <w:r w:rsidRPr="005A7699">
        <w:rPr>
          <w:rFonts w:asciiTheme="majorHAnsi" w:hAnsiTheme="majorHAnsi"/>
          <w:lang w:val="en-US"/>
        </w:rPr>
        <w:t>VI</w:t>
      </w:r>
      <w:r w:rsidRPr="005A7699">
        <w:rPr>
          <w:rFonts w:asciiTheme="majorHAnsi" w:hAnsiTheme="majorHAnsi"/>
        </w:rPr>
        <w:t xml:space="preserve"> века. Н</w:t>
      </w:r>
      <w:r w:rsidR="006D5E52" w:rsidRPr="005A7699">
        <w:rPr>
          <w:rFonts w:asciiTheme="majorHAnsi" w:hAnsiTheme="majorHAnsi"/>
        </w:rPr>
        <w:t>а основе федерального компонента государственного стандарта (основного) общего образования 2004 года по предмету «История», а также</w:t>
      </w:r>
      <w:r w:rsidRPr="005A7699">
        <w:rPr>
          <w:rFonts w:asciiTheme="majorHAnsi" w:hAnsiTheme="majorHAnsi"/>
        </w:rPr>
        <w:t xml:space="preserve">  учета возрастных особенностей шестиклассников в первом полугодии изучается курс История средних веков, во втором – Истории России.</w:t>
      </w:r>
    </w:p>
    <w:p w:rsidR="00232D9D" w:rsidRPr="005A7699" w:rsidRDefault="00232D9D" w:rsidP="00232D9D">
      <w:pPr>
        <w:pStyle w:val="a3"/>
        <w:rPr>
          <w:rFonts w:asciiTheme="majorHAnsi" w:hAnsiTheme="majorHAnsi"/>
        </w:rPr>
      </w:pPr>
    </w:p>
    <w:p w:rsidR="00D05155" w:rsidRPr="005A7699" w:rsidRDefault="00D05155" w:rsidP="00232D9D">
      <w:pPr>
        <w:pStyle w:val="a3"/>
        <w:rPr>
          <w:rFonts w:asciiTheme="majorHAnsi" w:hAnsiTheme="majorHAnsi"/>
        </w:rPr>
      </w:pPr>
      <w:r w:rsidRPr="005A7699">
        <w:rPr>
          <w:rFonts w:asciiTheme="majorHAnsi" w:hAnsiTheme="majorHAnsi"/>
        </w:rPr>
        <w:t>Данная программа составлена на основе федерального компонента государственного стандарта (основного) общего образования 2004 года, а также:</w:t>
      </w:r>
    </w:p>
    <w:p w:rsidR="0048277F" w:rsidRPr="005A7699" w:rsidRDefault="006D5E52" w:rsidP="00D05155">
      <w:pPr>
        <w:pStyle w:val="a3"/>
        <w:numPr>
          <w:ilvl w:val="0"/>
          <w:numId w:val="9"/>
        </w:numPr>
        <w:rPr>
          <w:rFonts w:asciiTheme="majorHAnsi" w:hAnsiTheme="majorHAnsi"/>
        </w:rPr>
      </w:pPr>
      <w:r w:rsidRPr="005A7699">
        <w:rPr>
          <w:rFonts w:asciiTheme="majorHAnsi" w:hAnsiTheme="majorHAnsi"/>
        </w:rPr>
        <w:t>авторской программы к учебнику Данилов А. А., Косулина Л. Г. История России с древнейших времен до конца X</w:t>
      </w:r>
      <w:r w:rsidRPr="005A7699">
        <w:rPr>
          <w:rFonts w:asciiTheme="majorHAnsi" w:hAnsiTheme="majorHAnsi"/>
          <w:lang w:val="en-US"/>
        </w:rPr>
        <w:t>VI</w:t>
      </w:r>
      <w:r w:rsidRPr="005A7699">
        <w:rPr>
          <w:rFonts w:asciiTheme="majorHAnsi" w:hAnsiTheme="majorHAnsi"/>
        </w:rPr>
        <w:t xml:space="preserve"> века. 6 класс. </w:t>
      </w:r>
      <w:r w:rsidR="00D05155" w:rsidRPr="005A7699">
        <w:rPr>
          <w:rFonts w:asciiTheme="majorHAnsi" w:hAnsiTheme="majorHAnsi"/>
        </w:rPr>
        <w:t>/</w:t>
      </w:r>
      <w:r w:rsidR="0048277F" w:rsidRPr="005A7699">
        <w:rPr>
          <w:rFonts w:asciiTheme="majorHAnsi" w:hAnsiTheme="majorHAnsi"/>
        </w:rPr>
        <w:t xml:space="preserve"> Программы для общеобразовательных учреждений. История 6-11 классы. А.А. Данилов, Л.Г. Косулина</w:t>
      </w:r>
      <w:proofErr w:type="gramStart"/>
      <w:r w:rsidR="0048277F" w:rsidRPr="005A7699">
        <w:rPr>
          <w:rFonts w:asciiTheme="majorHAnsi" w:hAnsiTheme="majorHAnsi"/>
        </w:rPr>
        <w:t xml:space="preserve">., </w:t>
      </w:r>
      <w:proofErr w:type="gramEnd"/>
      <w:r w:rsidR="0048277F" w:rsidRPr="005A7699">
        <w:rPr>
          <w:rFonts w:asciiTheme="majorHAnsi" w:hAnsiTheme="majorHAnsi"/>
        </w:rPr>
        <w:t xml:space="preserve">М., «Просвещение», 2006г.- 62с </w:t>
      </w:r>
    </w:p>
    <w:p w:rsidR="006D5E52" w:rsidRPr="005A7699" w:rsidRDefault="00D05155" w:rsidP="00AD2548">
      <w:pPr>
        <w:rPr>
          <w:rFonts w:asciiTheme="majorHAnsi" w:hAnsiTheme="majorHAnsi"/>
        </w:rPr>
      </w:pPr>
      <w:r w:rsidRPr="005A7699">
        <w:rPr>
          <w:rFonts w:asciiTheme="majorHAnsi" w:hAnsiTheme="majorHAnsi"/>
        </w:rPr>
        <w:t xml:space="preserve">            (</w:t>
      </w:r>
      <w:r w:rsidR="006D5E52" w:rsidRPr="005A7699">
        <w:rPr>
          <w:rFonts w:asciiTheme="majorHAnsi" w:hAnsiTheme="majorHAnsi"/>
        </w:rPr>
        <w:t xml:space="preserve">Учебник – А.А. Данилов, Л.Г. Косулина «История России  с древнейших времён </w:t>
      </w:r>
      <w:r w:rsidRPr="005A7699">
        <w:rPr>
          <w:rFonts w:asciiTheme="majorHAnsi" w:hAnsiTheme="majorHAnsi"/>
        </w:rPr>
        <w:t xml:space="preserve">  </w:t>
      </w:r>
      <w:r w:rsidR="006D5E52" w:rsidRPr="005A7699">
        <w:rPr>
          <w:rFonts w:asciiTheme="majorHAnsi" w:hAnsiTheme="majorHAnsi"/>
        </w:rPr>
        <w:t xml:space="preserve">до конца  </w:t>
      </w:r>
      <w:proofErr w:type="gramStart"/>
      <w:r w:rsidR="006D5E52" w:rsidRPr="005A7699">
        <w:rPr>
          <w:rFonts w:asciiTheme="majorHAnsi" w:hAnsiTheme="majorHAnsi"/>
        </w:rPr>
        <w:t>Х</w:t>
      </w:r>
      <w:proofErr w:type="gramEnd"/>
      <w:r w:rsidR="006D5E52" w:rsidRPr="005A7699">
        <w:rPr>
          <w:rFonts w:asciiTheme="majorHAnsi" w:hAnsiTheme="majorHAnsi"/>
        </w:rPr>
        <w:t xml:space="preserve">VI в. 6 класс» – </w:t>
      </w:r>
      <w:r w:rsidR="0048277F" w:rsidRPr="005A7699">
        <w:rPr>
          <w:rFonts w:asciiTheme="majorHAnsi" w:hAnsiTheme="majorHAnsi"/>
        </w:rPr>
        <w:t>Просвещение – 2009</w:t>
      </w:r>
      <w:r w:rsidR="006D5E52" w:rsidRPr="005A7699">
        <w:rPr>
          <w:rFonts w:asciiTheme="majorHAnsi" w:hAnsiTheme="majorHAnsi"/>
        </w:rPr>
        <w:t>.</w:t>
      </w:r>
      <w:r w:rsidRPr="005A7699">
        <w:rPr>
          <w:rFonts w:asciiTheme="majorHAnsi" w:hAnsiTheme="majorHAnsi"/>
        </w:rPr>
        <w:t>)</w:t>
      </w:r>
    </w:p>
    <w:p w:rsidR="00D05155" w:rsidRPr="005A7699" w:rsidRDefault="00D05155" w:rsidP="00D05155">
      <w:pPr>
        <w:pStyle w:val="a3"/>
        <w:numPr>
          <w:ilvl w:val="0"/>
          <w:numId w:val="9"/>
        </w:numPr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</w:rPr>
        <w:t xml:space="preserve">авторской программы Е.В. </w:t>
      </w:r>
      <w:proofErr w:type="spellStart"/>
      <w:r w:rsidRPr="005A7699">
        <w:rPr>
          <w:rFonts w:asciiTheme="majorHAnsi" w:hAnsiTheme="majorHAnsi"/>
        </w:rPr>
        <w:t>Агибаловой</w:t>
      </w:r>
      <w:proofErr w:type="spellEnd"/>
      <w:r w:rsidRPr="005A7699">
        <w:rPr>
          <w:rFonts w:asciiTheme="majorHAnsi" w:hAnsiTheme="majorHAnsi"/>
        </w:rPr>
        <w:t xml:space="preserve"> Г.М Донского в соответствии с Федеральным  компонентом государственного стандарта (основного) общего образования 2004 года.</w:t>
      </w:r>
      <w:r w:rsidRPr="005A7699">
        <w:rPr>
          <w:rFonts w:asciiTheme="majorHAnsi" w:hAnsiTheme="majorHAnsi"/>
          <w:color w:val="000000"/>
        </w:rPr>
        <w:t xml:space="preserve">  </w:t>
      </w:r>
      <w:r w:rsidRPr="005A7699">
        <w:rPr>
          <w:rFonts w:asciiTheme="majorHAnsi" w:hAnsiTheme="majorHAnsi"/>
        </w:rPr>
        <w:t xml:space="preserve">Программа ориентирована на учебник Е. В. </w:t>
      </w:r>
      <w:proofErr w:type="spellStart"/>
      <w:r w:rsidRPr="005A7699">
        <w:rPr>
          <w:rFonts w:asciiTheme="majorHAnsi" w:hAnsiTheme="majorHAnsi"/>
        </w:rPr>
        <w:t>Агибаловой</w:t>
      </w:r>
      <w:proofErr w:type="spellEnd"/>
      <w:r w:rsidRPr="005A7699">
        <w:rPr>
          <w:rFonts w:asciiTheme="majorHAnsi" w:hAnsiTheme="majorHAnsi"/>
        </w:rPr>
        <w:t>, Г. М. Донского под редакцией д-ра ист. наук А. А. Сванидзе «Всеобщая история. История Средних веков» (М.: Просвещение, 2007).</w:t>
      </w:r>
    </w:p>
    <w:p w:rsidR="0045611A" w:rsidRDefault="00D95380" w:rsidP="00203E38">
      <w:pPr>
        <w:pStyle w:val="a3"/>
        <w:rPr>
          <w:rFonts w:asciiTheme="majorHAnsi" w:hAnsiTheme="majorHAnsi"/>
        </w:rPr>
      </w:pPr>
      <w:r w:rsidRPr="005A7699">
        <w:rPr>
          <w:rFonts w:asciiTheme="majorHAnsi" w:hAnsiTheme="majorHAnsi"/>
        </w:rPr>
        <w:t>В 6 классе –</w:t>
      </w:r>
      <w:r w:rsidR="0045611A">
        <w:rPr>
          <w:rFonts w:asciiTheme="majorHAnsi" w:hAnsiTheme="majorHAnsi"/>
        </w:rPr>
        <w:t>6 учащихся.</w:t>
      </w:r>
    </w:p>
    <w:p w:rsidR="00203E38" w:rsidRPr="005A7699" w:rsidRDefault="00203E38" w:rsidP="00203E38">
      <w:pPr>
        <w:pStyle w:val="a3"/>
        <w:rPr>
          <w:rFonts w:asciiTheme="majorHAnsi" w:hAnsiTheme="majorHAnsi"/>
        </w:rPr>
      </w:pPr>
      <w:r w:rsidRPr="005A7699">
        <w:rPr>
          <w:rFonts w:asciiTheme="majorHAnsi" w:hAnsiTheme="majorHAnsi"/>
        </w:rPr>
        <w:t xml:space="preserve">На «5» и «4»  успевают 3 ученика. </w:t>
      </w:r>
      <w:r w:rsidR="0045611A">
        <w:rPr>
          <w:rFonts w:asciiTheme="majorHAnsi" w:hAnsiTheme="majorHAnsi"/>
        </w:rPr>
        <w:t>Слабо занимаются – двое (низкий уровень развития словесно-логического мышления)</w:t>
      </w:r>
      <w:r w:rsidRPr="005A7699">
        <w:rPr>
          <w:rFonts w:asciiTheme="majorHAnsi" w:hAnsiTheme="majorHAnsi"/>
        </w:rPr>
        <w:t xml:space="preserve">   В целом, класс активен, могут работать по группам. Наименее эффективны такие методы работы на уроках, как длительный устный рассказ учителя, репродуктивный пересказ материала, работа с тестами.  Наиболее эффективны такие формы, как самостоятельный поиск ответов в тексте учебника, индивидуальные задания с устными ответами, работа с кроссвордами, творческие задания, фронтальная беседа с использованием соревновательных мотивов.</w:t>
      </w:r>
    </w:p>
    <w:p w:rsidR="006D5E52" w:rsidRPr="005A7699" w:rsidRDefault="00203E38" w:rsidP="00203E38">
      <w:pPr>
        <w:pStyle w:val="a3"/>
        <w:rPr>
          <w:rFonts w:asciiTheme="majorHAnsi" w:hAnsiTheme="majorHAnsi"/>
        </w:rPr>
      </w:pPr>
      <w:r w:rsidRPr="005A7699">
        <w:rPr>
          <w:rFonts w:asciiTheme="majorHAnsi" w:hAnsiTheme="majorHAnsi"/>
        </w:rPr>
        <w:t xml:space="preserve">Основные направление работы с классом – активизация познавательного интереса через использование  проблемных вопросов, обучение навыкам работы с информацией, проводить мини исследования. Со слабоуспевающими продолжить работу по формированию  учебных действий          </w:t>
      </w:r>
      <w:proofErr w:type="gramStart"/>
      <w:r w:rsidRPr="005A7699">
        <w:rPr>
          <w:rFonts w:asciiTheme="majorHAnsi" w:hAnsiTheme="majorHAnsi"/>
        </w:rPr>
        <w:t xml:space="preserve">( </w:t>
      </w:r>
      <w:proofErr w:type="gramEnd"/>
      <w:r w:rsidRPr="005A7699">
        <w:rPr>
          <w:rFonts w:asciiTheme="majorHAnsi" w:hAnsiTheme="majorHAnsi"/>
        </w:rPr>
        <w:t>пересказ, ответы на вопросы, выделение главного в тексте)</w:t>
      </w:r>
    </w:p>
    <w:p w:rsidR="00203E38" w:rsidRPr="005A7699" w:rsidRDefault="00203E38" w:rsidP="00203E38">
      <w:pPr>
        <w:ind w:left="405"/>
        <w:rPr>
          <w:rFonts w:asciiTheme="majorHAnsi" w:hAnsiTheme="majorHAnsi"/>
        </w:rPr>
      </w:pPr>
    </w:p>
    <w:p w:rsidR="00D05155" w:rsidRPr="005A7699" w:rsidRDefault="006D5E52" w:rsidP="00D05155">
      <w:pPr>
        <w:pStyle w:val="a3"/>
        <w:rPr>
          <w:rFonts w:asciiTheme="majorHAnsi" w:hAnsiTheme="majorHAnsi"/>
        </w:rPr>
      </w:pPr>
      <w:r w:rsidRPr="005A7699">
        <w:rPr>
          <w:rFonts w:asciiTheme="majorHAnsi" w:hAnsiTheme="majorHAnsi"/>
          <w:b/>
        </w:rPr>
        <w:t>Цель</w:t>
      </w:r>
      <w:r w:rsidRPr="005A7699">
        <w:rPr>
          <w:rFonts w:asciiTheme="majorHAnsi" w:hAnsiTheme="majorHAnsi"/>
        </w:rPr>
        <w:t xml:space="preserve"> курса:</w:t>
      </w:r>
      <w:r w:rsidR="00D05155" w:rsidRPr="005A7699">
        <w:rPr>
          <w:rFonts w:asciiTheme="majorHAnsi" w:hAnsiTheme="majorHAnsi"/>
        </w:rPr>
        <w:t xml:space="preserve"> </w:t>
      </w:r>
    </w:p>
    <w:p w:rsidR="00D05155" w:rsidRPr="005A7699" w:rsidRDefault="00D05155" w:rsidP="00D05155">
      <w:pPr>
        <w:pStyle w:val="a3"/>
        <w:numPr>
          <w:ilvl w:val="0"/>
          <w:numId w:val="10"/>
        </w:numPr>
        <w:rPr>
          <w:rFonts w:asciiTheme="majorHAnsi" w:hAnsiTheme="majorHAnsi"/>
        </w:rPr>
      </w:pPr>
      <w:proofErr w:type="gramStart"/>
      <w:r w:rsidRPr="005A7699">
        <w:rPr>
          <w:rFonts w:asciiTheme="majorHAnsi" w:hAnsiTheme="majorHAnsi"/>
        </w:rPr>
        <w:t>показать самобытные черты средневековья, его непохожесть на совре</w:t>
      </w:r>
      <w:r w:rsidRPr="005A7699">
        <w:rPr>
          <w:rFonts w:asciiTheme="majorHAnsi" w:hAnsiTheme="majorHAnsi"/>
        </w:rPr>
        <w:softHyphen/>
        <w:t>менный мир, с тем, чтобы помочь ученикам не судить с высока о давно ушедших веках, а стре</w:t>
      </w:r>
      <w:r w:rsidRPr="005A7699">
        <w:rPr>
          <w:rFonts w:asciiTheme="majorHAnsi" w:hAnsiTheme="majorHAnsi"/>
        </w:rPr>
        <w:softHyphen/>
        <w:t>миться их понять и с уважением относиться не только к своим, но и к чужим традициям.</w:t>
      </w:r>
      <w:proofErr w:type="gramEnd"/>
    </w:p>
    <w:p w:rsidR="00D05155" w:rsidRPr="005A7699" w:rsidRDefault="00D05155" w:rsidP="00AD2548">
      <w:pPr>
        <w:rPr>
          <w:rFonts w:asciiTheme="majorHAnsi" w:hAnsiTheme="majorHAnsi"/>
        </w:rPr>
      </w:pPr>
    </w:p>
    <w:p w:rsidR="006D5E52" w:rsidRPr="005A7699" w:rsidRDefault="006D5E52" w:rsidP="00D05155">
      <w:pPr>
        <w:pStyle w:val="a4"/>
        <w:numPr>
          <w:ilvl w:val="0"/>
          <w:numId w:val="10"/>
        </w:numPr>
        <w:rPr>
          <w:rFonts w:asciiTheme="majorHAnsi" w:hAnsiTheme="majorHAnsi"/>
        </w:rPr>
      </w:pPr>
      <w:r w:rsidRPr="005A7699">
        <w:rPr>
          <w:rFonts w:asciiTheme="majorHAnsi" w:hAnsiTheme="majorHAnsi"/>
        </w:rPr>
        <w:t xml:space="preserve">формировать у учащихся целостного представления об историческом пути России и судьбах населяющих ее народов, об основных этапах, важнейших событиях и крупных деятелях отечественной истории. </w:t>
      </w:r>
    </w:p>
    <w:p w:rsidR="001A271B" w:rsidRPr="005A7699" w:rsidRDefault="001A271B" w:rsidP="00AD2548">
      <w:pPr>
        <w:rPr>
          <w:rFonts w:asciiTheme="majorHAnsi" w:hAnsiTheme="majorHAnsi"/>
          <w:b/>
        </w:rPr>
      </w:pPr>
    </w:p>
    <w:p w:rsidR="006D5E52" w:rsidRPr="005A7699" w:rsidRDefault="001A271B" w:rsidP="00AD2548">
      <w:pPr>
        <w:spacing w:line="360" w:lineRule="auto"/>
        <w:rPr>
          <w:rFonts w:asciiTheme="majorHAnsi" w:hAnsiTheme="majorHAnsi"/>
          <w:b/>
        </w:rPr>
      </w:pPr>
      <w:r w:rsidRPr="005A7699">
        <w:rPr>
          <w:rFonts w:asciiTheme="majorHAnsi" w:hAnsiTheme="majorHAnsi"/>
          <w:b/>
        </w:rPr>
        <w:t>Образовательные  з</w:t>
      </w:r>
      <w:r w:rsidR="006D5E52" w:rsidRPr="005A7699">
        <w:rPr>
          <w:rFonts w:asciiTheme="majorHAnsi" w:hAnsiTheme="majorHAnsi"/>
          <w:b/>
        </w:rPr>
        <w:t>адачи курса:</w:t>
      </w:r>
    </w:p>
    <w:p w:rsidR="006D5E52" w:rsidRPr="005A7699" w:rsidRDefault="006D5E52" w:rsidP="00AD2548">
      <w:pPr>
        <w:pStyle w:val="a3"/>
        <w:numPr>
          <w:ilvl w:val="0"/>
          <w:numId w:val="5"/>
        </w:numPr>
        <w:rPr>
          <w:rFonts w:asciiTheme="majorHAnsi" w:hAnsiTheme="majorHAnsi"/>
        </w:rPr>
      </w:pPr>
      <w:r w:rsidRPr="005A7699">
        <w:rPr>
          <w:rFonts w:asciiTheme="majorHAnsi" w:hAnsiTheme="majorHAnsi"/>
        </w:rPr>
        <w:t>Осветить экономическое, социальное, политическое и культурное развитие России и мира, показать их общие черты и различия;</w:t>
      </w:r>
    </w:p>
    <w:p w:rsidR="006D5E52" w:rsidRPr="005A7699" w:rsidRDefault="006D5E52" w:rsidP="00AD2548">
      <w:pPr>
        <w:pStyle w:val="a3"/>
        <w:numPr>
          <w:ilvl w:val="0"/>
          <w:numId w:val="5"/>
        </w:numPr>
        <w:rPr>
          <w:rFonts w:asciiTheme="majorHAnsi" w:hAnsiTheme="majorHAnsi"/>
        </w:rPr>
      </w:pPr>
      <w:r w:rsidRPr="005A7699">
        <w:rPr>
          <w:rFonts w:asciiTheme="majorHAnsi" w:hAnsiTheme="majorHAnsi"/>
        </w:rPr>
        <w:t xml:space="preserve">Охарактеризовать наиболее яркие личности России и </w:t>
      </w:r>
      <w:r w:rsidR="00D05155" w:rsidRPr="005A7699">
        <w:rPr>
          <w:rFonts w:asciiTheme="majorHAnsi" w:hAnsiTheme="majorHAnsi"/>
        </w:rPr>
        <w:t>мира в средние века</w:t>
      </w:r>
      <w:r w:rsidR="001A271B" w:rsidRPr="005A7699">
        <w:rPr>
          <w:rFonts w:asciiTheme="majorHAnsi" w:hAnsiTheme="majorHAnsi"/>
        </w:rPr>
        <w:t>, их роль в истории и культуре</w:t>
      </w:r>
    </w:p>
    <w:p w:rsidR="006D5E52" w:rsidRPr="005A7699" w:rsidRDefault="006D5E52" w:rsidP="00AD2548">
      <w:pPr>
        <w:pStyle w:val="a3"/>
        <w:numPr>
          <w:ilvl w:val="0"/>
          <w:numId w:val="5"/>
        </w:numPr>
        <w:rPr>
          <w:rFonts w:asciiTheme="majorHAnsi" w:hAnsiTheme="majorHAnsi"/>
        </w:rPr>
      </w:pPr>
      <w:r w:rsidRPr="005A7699">
        <w:rPr>
          <w:rFonts w:asciiTheme="majorHAnsi" w:hAnsiTheme="majorHAnsi"/>
        </w:rPr>
        <w:t>Показать возникновение и развитие идей и институтов, вошедших в жизнь современного человека и гражданина (монархия, республика, законы, нормы морали).</w:t>
      </w:r>
    </w:p>
    <w:p w:rsidR="00D05155" w:rsidRPr="005A7699" w:rsidRDefault="00D05155" w:rsidP="00D05155">
      <w:pPr>
        <w:pStyle w:val="a3"/>
        <w:numPr>
          <w:ilvl w:val="0"/>
          <w:numId w:val="5"/>
        </w:numPr>
        <w:rPr>
          <w:rFonts w:asciiTheme="majorHAnsi" w:hAnsiTheme="majorHAnsi"/>
        </w:rPr>
      </w:pPr>
      <w:r w:rsidRPr="005A7699">
        <w:rPr>
          <w:rFonts w:asciiTheme="majorHAnsi" w:hAnsiTheme="majorHAnsi"/>
        </w:rPr>
        <w:t>сформировать у учащихся целостное представление об истории Средних веков как закономерном и необходимом периоде всемирной истории;</w:t>
      </w:r>
    </w:p>
    <w:p w:rsidR="00D05155" w:rsidRPr="005A7699" w:rsidRDefault="00D05155" w:rsidP="00D05155">
      <w:pPr>
        <w:pStyle w:val="a4"/>
        <w:numPr>
          <w:ilvl w:val="0"/>
          <w:numId w:val="5"/>
        </w:numPr>
        <w:tabs>
          <w:tab w:val="left" w:pos="709"/>
        </w:tabs>
        <w:ind w:right="339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 xml:space="preserve">раскрыть на конкретном материале положение о том, что каждый из народов Средневековья оставил позитивный след в истории человечества. Последнее даёт </w:t>
      </w:r>
      <w:r w:rsidRPr="005A7699">
        <w:rPr>
          <w:rFonts w:asciiTheme="majorHAnsi" w:hAnsiTheme="majorHAnsi"/>
          <w:color w:val="000000"/>
        </w:rPr>
        <w:lastRenderedPageBreak/>
        <w:t>возможность формировать у учащихся терпимость, широту мировоззрения, гуманизм.</w:t>
      </w:r>
    </w:p>
    <w:p w:rsidR="001A271B" w:rsidRPr="005A7699" w:rsidRDefault="001A271B" w:rsidP="00AD2548">
      <w:pPr>
        <w:rPr>
          <w:rFonts w:asciiTheme="majorHAnsi" w:hAnsiTheme="majorHAnsi"/>
          <w:b/>
        </w:rPr>
      </w:pPr>
    </w:p>
    <w:p w:rsidR="001A271B" w:rsidRPr="005A7699" w:rsidRDefault="001A271B" w:rsidP="00AD2548">
      <w:pPr>
        <w:rPr>
          <w:rFonts w:asciiTheme="majorHAnsi" w:hAnsiTheme="majorHAnsi"/>
        </w:rPr>
      </w:pPr>
      <w:r w:rsidRPr="005A7699">
        <w:rPr>
          <w:rFonts w:asciiTheme="majorHAnsi" w:hAnsiTheme="majorHAnsi"/>
          <w:b/>
        </w:rPr>
        <w:t>Воспитательные задачи</w:t>
      </w:r>
      <w:r w:rsidRPr="005A7699">
        <w:rPr>
          <w:rFonts w:asciiTheme="majorHAnsi" w:hAnsiTheme="majorHAnsi"/>
        </w:rPr>
        <w:t xml:space="preserve"> курса: </w:t>
      </w:r>
    </w:p>
    <w:p w:rsidR="001A271B" w:rsidRPr="005A7699" w:rsidRDefault="001A271B" w:rsidP="00AD2548">
      <w:pPr>
        <w:numPr>
          <w:ilvl w:val="0"/>
          <w:numId w:val="4"/>
        </w:numPr>
        <w:rPr>
          <w:rFonts w:asciiTheme="majorHAnsi" w:hAnsiTheme="majorHAnsi"/>
        </w:rPr>
      </w:pPr>
      <w:r w:rsidRPr="005A7699">
        <w:rPr>
          <w:rFonts w:asciiTheme="majorHAnsi" w:hAnsiTheme="majorHAnsi"/>
        </w:rPr>
        <w:t xml:space="preserve">способствовать воспитанию гражданских и патриотических качеств учащихся, </w:t>
      </w:r>
    </w:p>
    <w:p w:rsidR="001A271B" w:rsidRPr="005A7699" w:rsidRDefault="001A271B" w:rsidP="00AD2548">
      <w:pPr>
        <w:numPr>
          <w:ilvl w:val="0"/>
          <w:numId w:val="4"/>
        </w:numPr>
        <w:rPr>
          <w:rFonts w:asciiTheme="majorHAnsi" w:hAnsiTheme="majorHAnsi"/>
        </w:rPr>
      </w:pPr>
      <w:r w:rsidRPr="005A7699">
        <w:rPr>
          <w:rFonts w:asciiTheme="majorHAnsi" w:hAnsiTheme="majorHAnsi"/>
        </w:rPr>
        <w:t xml:space="preserve">содействовать формированию личностного отношения к истории своей страны, </w:t>
      </w:r>
      <w:r w:rsidR="00D05155" w:rsidRPr="005A7699">
        <w:rPr>
          <w:rFonts w:asciiTheme="majorHAnsi" w:hAnsiTheme="majorHAnsi"/>
        </w:rPr>
        <w:t>всеобщей истории.</w:t>
      </w:r>
    </w:p>
    <w:p w:rsidR="001A271B" w:rsidRPr="005A7699" w:rsidRDefault="001A271B" w:rsidP="00AD2548">
      <w:pPr>
        <w:numPr>
          <w:ilvl w:val="0"/>
          <w:numId w:val="4"/>
        </w:numPr>
        <w:rPr>
          <w:rFonts w:asciiTheme="majorHAnsi" w:hAnsiTheme="majorHAnsi"/>
        </w:rPr>
      </w:pPr>
      <w:r w:rsidRPr="005A7699">
        <w:rPr>
          <w:rFonts w:asciiTheme="majorHAnsi" w:hAnsiTheme="majorHAnsi"/>
        </w:rPr>
        <w:t>стимулировать желание самостоятельного поиска и расширени</w:t>
      </w:r>
      <w:r w:rsidR="00D05155" w:rsidRPr="005A7699">
        <w:rPr>
          <w:rFonts w:asciiTheme="majorHAnsi" w:hAnsiTheme="majorHAnsi"/>
        </w:rPr>
        <w:t>я знаний по истории</w:t>
      </w:r>
      <w:r w:rsidRPr="005A7699">
        <w:rPr>
          <w:rFonts w:asciiTheme="majorHAnsi" w:hAnsiTheme="majorHAnsi"/>
        </w:rPr>
        <w:t>.</w:t>
      </w:r>
    </w:p>
    <w:p w:rsidR="001A271B" w:rsidRPr="005A7699" w:rsidRDefault="001A271B" w:rsidP="00AD2548">
      <w:pPr>
        <w:rPr>
          <w:rFonts w:asciiTheme="majorHAnsi" w:hAnsiTheme="majorHAnsi"/>
          <w:b/>
          <w:bCs/>
        </w:rPr>
      </w:pPr>
    </w:p>
    <w:p w:rsidR="006D5E52" w:rsidRPr="005A7699" w:rsidRDefault="006D5E52" w:rsidP="00AD2548">
      <w:pPr>
        <w:rPr>
          <w:rFonts w:asciiTheme="majorHAnsi" w:hAnsiTheme="majorHAnsi"/>
          <w:b/>
          <w:bCs/>
        </w:rPr>
      </w:pPr>
      <w:r w:rsidRPr="005A7699">
        <w:rPr>
          <w:rFonts w:asciiTheme="majorHAnsi" w:hAnsiTheme="majorHAnsi"/>
          <w:b/>
          <w:bCs/>
        </w:rPr>
        <w:t xml:space="preserve">Требования к уровню подготовки </w:t>
      </w:r>
      <w:proofErr w:type="gramStart"/>
      <w:r w:rsidRPr="005A7699">
        <w:rPr>
          <w:rFonts w:asciiTheme="majorHAnsi" w:hAnsiTheme="majorHAnsi"/>
          <w:b/>
          <w:bCs/>
        </w:rPr>
        <w:t>обучающихся</w:t>
      </w:r>
      <w:proofErr w:type="gramEnd"/>
      <w:r w:rsidRPr="005A7699">
        <w:rPr>
          <w:rFonts w:asciiTheme="majorHAnsi" w:hAnsiTheme="majorHAnsi"/>
          <w:b/>
          <w:bCs/>
        </w:rPr>
        <w:t>:</w:t>
      </w:r>
    </w:p>
    <w:p w:rsidR="00E448B6" w:rsidRPr="005A7699" w:rsidRDefault="006D5E52" w:rsidP="00AD2548">
      <w:pPr>
        <w:rPr>
          <w:rFonts w:asciiTheme="majorHAnsi" w:hAnsiTheme="majorHAnsi"/>
          <w:bCs/>
        </w:rPr>
      </w:pPr>
      <w:r w:rsidRPr="005A7699">
        <w:rPr>
          <w:rFonts w:asciiTheme="majorHAnsi" w:hAnsiTheme="majorHAnsi"/>
          <w:b/>
          <w:bCs/>
          <w:i/>
        </w:rPr>
        <w:t>должны знать</w:t>
      </w:r>
      <w:r w:rsidRPr="005A7699">
        <w:rPr>
          <w:rFonts w:asciiTheme="majorHAnsi" w:hAnsiTheme="majorHAnsi"/>
          <w:bCs/>
          <w:i/>
        </w:rPr>
        <w:t>:</w:t>
      </w:r>
      <w:r w:rsidRPr="005A7699">
        <w:rPr>
          <w:rFonts w:asciiTheme="majorHAnsi" w:hAnsiTheme="majorHAnsi"/>
          <w:bCs/>
        </w:rPr>
        <w:t xml:space="preserve"> </w:t>
      </w:r>
    </w:p>
    <w:p w:rsidR="00E448B6" w:rsidRPr="005A7699" w:rsidRDefault="006D5E52" w:rsidP="00AD2548">
      <w:pPr>
        <w:rPr>
          <w:rFonts w:asciiTheme="majorHAnsi" w:hAnsiTheme="majorHAnsi"/>
          <w:bCs/>
        </w:rPr>
      </w:pPr>
      <w:r w:rsidRPr="005A7699">
        <w:rPr>
          <w:rFonts w:asciiTheme="majorHAnsi" w:hAnsiTheme="majorHAnsi"/>
          <w:bCs/>
        </w:rPr>
        <w:t xml:space="preserve">даты основных событий, </w:t>
      </w:r>
    </w:p>
    <w:p w:rsidR="00E448B6" w:rsidRPr="005A7699" w:rsidRDefault="006D5E52" w:rsidP="00AD2548">
      <w:pPr>
        <w:rPr>
          <w:rFonts w:asciiTheme="majorHAnsi" w:hAnsiTheme="majorHAnsi"/>
          <w:bCs/>
        </w:rPr>
      </w:pPr>
      <w:r w:rsidRPr="005A7699">
        <w:rPr>
          <w:rFonts w:asciiTheme="majorHAnsi" w:hAnsiTheme="majorHAnsi"/>
          <w:bCs/>
        </w:rPr>
        <w:t>термины и понятия значительных процессов и основных событий, их участников, результаты и итоги соб</w:t>
      </w:r>
      <w:r w:rsidR="00E448B6" w:rsidRPr="005A7699">
        <w:rPr>
          <w:rFonts w:asciiTheme="majorHAnsi" w:hAnsiTheme="majorHAnsi"/>
          <w:bCs/>
        </w:rPr>
        <w:t>ытий с древнейших времен до ХУI</w:t>
      </w:r>
      <w:r w:rsidRPr="005A7699">
        <w:rPr>
          <w:rFonts w:asciiTheme="majorHAnsi" w:hAnsiTheme="majorHAnsi"/>
          <w:bCs/>
        </w:rPr>
        <w:t xml:space="preserve"> </w:t>
      </w:r>
      <w:proofErr w:type="gramStart"/>
      <w:r w:rsidRPr="005A7699">
        <w:rPr>
          <w:rFonts w:asciiTheme="majorHAnsi" w:hAnsiTheme="majorHAnsi"/>
          <w:bCs/>
        </w:rPr>
        <w:t>в</w:t>
      </w:r>
      <w:proofErr w:type="gramEnd"/>
      <w:r w:rsidRPr="005A7699">
        <w:rPr>
          <w:rFonts w:asciiTheme="majorHAnsi" w:hAnsiTheme="majorHAnsi"/>
          <w:bCs/>
        </w:rPr>
        <w:t xml:space="preserve">.; </w:t>
      </w:r>
    </w:p>
    <w:p w:rsidR="006D5E52" w:rsidRPr="005A7699" w:rsidRDefault="006D5E52" w:rsidP="00AD2548">
      <w:pPr>
        <w:rPr>
          <w:rFonts w:asciiTheme="majorHAnsi" w:hAnsiTheme="majorHAnsi"/>
          <w:bCs/>
        </w:rPr>
      </w:pPr>
      <w:r w:rsidRPr="005A7699">
        <w:rPr>
          <w:rFonts w:asciiTheme="majorHAnsi" w:hAnsiTheme="majorHAnsi"/>
          <w:bCs/>
        </w:rPr>
        <w:t>важнейшие достижения культуры и системы це</w:t>
      </w:r>
      <w:r w:rsidR="00E448B6" w:rsidRPr="005A7699">
        <w:rPr>
          <w:rFonts w:asciiTheme="majorHAnsi" w:hAnsiTheme="majorHAnsi"/>
          <w:bCs/>
        </w:rPr>
        <w:t>нностей, сформировавшиеся к ХУ</w:t>
      </w:r>
      <w:proofErr w:type="gramStart"/>
      <w:r w:rsidR="00E448B6" w:rsidRPr="005A7699">
        <w:rPr>
          <w:rFonts w:asciiTheme="majorHAnsi" w:hAnsiTheme="majorHAnsi"/>
          <w:bCs/>
        </w:rPr>
        <w:t>I</w:t>
      </w:r>
      <w:proofErr w:type="gramEnd"/>
      <w:r w:rsidRPr="005A7699">
        <w:rPr>
          <w:rFonts w:asciiTheme="majorHAnsi" w:hAnsiTheme="majorHAnsi"/>
          <w:bCs/>
        </w:rPr>
        <w:t xml:space="preserve"> в.; изученные виды исторических источников;</w:t>
      </w:r>
    </w:p>
    <w:p w:rsidR="00E448B6" w:rsidRPr="005A7699" w:rsidRDefault="006D5E52" w:rsidP="00AD2548">
      <w:pPr>
        <w:rPr>
          <w:rFonts w:asciiTheme="majorHAnsi" w:hAnsiTheme="majorHAnsi"/>
          <w:bCs/>
        </w:rPr>
      </w:pPr>
      <w:r w:rsidRPr="005A7699">
        <w:rPr>
          <w:rFonts w:asciiTheme="majorHAnsi" w:hAnsiTheme="majorHAnsi"/>
          <w:b/>
          <w:bCs/>
          <w:i/>
        </w:rPr>
        <w:t>должны уметь:</w:t>
      </w:r>
      <w:r w:rsidRPr="005A7699">
        <w:rPr>
          <w:rFonts w:asciiTheme="majorHAnsi" w:hAnsiTheme="majorHAnsi"/>
          <w:bCs/>
        </w:rPr>
        <w:t xml:space="preserve"> сравнивать исторические явления и события, </w:t>
      </w:r>
    </w:p>
    <w:p w:rsidR="00E448B6" w:rsidRPr="005A7699" w:rsidRDefault="006D5E52" w:rsidP="00AD2548">
      <w:pPr>
        <w:rPr>
          <w:rFonts w:asciiTheme="majorHAnsi" w:hAnsiTheme="majorHAnsi"/>
          <w:bCs/>
        </w:rPr>
      </w:pPr>
      <w:r w:rsidRPr="005A7699">
        <w:rPr>
          <w:rFonts w:asciiTheme="majorHAnsi" w:hAnsiTheme="majorHAnsi"/>
          <w:bCs/>
        </w:rPr>
        <w:t xml:space="preserve">объяснять смысл, значение важнейших исторических понятий, </w:t>
      </w:r>
    </w:p>
    <w:p w:rsidR="00E448B6" w:rsidRPr="005A7699" w:rsidRDefault="006D5E52" w:rsidP="00AD2548">
      <w:pPr>
        <w:rPr>
          <w:rFonts w:asciiTheme="majorHAnsi" w:hAnsiTheme="majorHAnsi"/>
          <w:bCs/>
        </w:rPr>
      </w:pPr>
      <w:r w:rsidRPr="005A7699">
        <w:rPr>
          <w:rFonts w:asciiTheme="majorHAnsi" w:hAnsiTheme="majorHAnsi"/>
          <w:bCs/>
        </w:rPr>
        <w:t xml:space="preserve">уметь дискутировать, анализировать исторический источник, </w:t>
      </w:r>
    </w:p>
    <w:p w:rsidR="00E448B6" w:rsidRPr="005A7699" w:rsidRDefault="006D5E52" w:rsidP="00AD2548">
      <w:pPr>
        <w:rPr>
          <w:rFonts w:asciiTheme="majorHAnsi" w:hAnsiTheme="majorHAnsi"/>
          <w:bCs/>
        </w:rPr>
      </w:pPr>
      <w:r w:rsidRPr="005A7699">
        <w:rPr>
          <w:rFonts w:asciiTheme="majorHAnsi" w:hAnsiTheme="majorHAnsi"/>
          <w:bCs/>
        </w:rPr>
        <w:t xml:space="preserve">самостоятельно давать оценку историческим явлениям, </w:t>
      </w:r>
    </w:p>
    <w:p w:rsidR="00E448B6" w:rsidRPr="005A7699" w:rsidRDefault="006D5E52" w:rsidP="00AD2548">
      <w:pPr>
        <w:rPr>
          <w:rFonts w:asciiTheme="majorHAnsi" w:hAnsiTheme="majorHAnsi"/>
          <w:bCs/>
        </w:rPr>
      </w:pPr>
      <w:r w:rsidRPr="005A7699">
        <w:rPr>
          <w:rFonts w:asciiTheme="majorHAnsi" w:hAnsiTheme="majorHAnsi"/>
          <w:bCs/>
        </w:rPr>
        <w:t xml:space="preserve">высказывать собственное суждение, </w:t>
      </w:r>
    </w:p>
    <w:p w:rsidR="00E448B6" w:rsidRPr="005A7699" w:rsidRDefault="006D5E52" w:rsidP="00AD2548">
      <w:pPr>
        <w:rPr>
          <w:rFonts w:asciiTheme="majorHAnsi" w:hAnsiTheme="majorHAnsi"/>
          <w:bCs/>
        </w:rPr>
      </w:pPr>
      <w:r w:rsidRPr="005A7699">
        <w:rPr>
          <w:rFonts w:asciiTheme="majorHAnsi" w:hAnsiTheme="majorHAnsi"/>
          <w:bCs/>
        </w:rPr>
        <w:t xml:space="preserve">читать историческую карту, </w:t>
      </w:r>
    </w:p>
    <w:p w:rsidR="006D5E52" w:rsidRPr="005A7699" w:rsidRDefault="006D5E52" w:rsidP="00AD2548">
      <w:pPr>
        <w:rPr>
          <w:rFonts w:asciiTheme="majorHAnsi" w:hAnsiTheme="majorHAnsi"/>
          <w:bCs/>
        </w:rPr>
      </w:pPr>
      <w:r w:rsidRPr="005A7699">
        <w:rPr>
          <w:rFonts w:asciiTheme="majorHAnsi" w:hAnsiTheme="majorHAnsi"/>
          <w:bCs/>
        </w:rPr>
        <w:t>группировать (классифицировать) исторические события и явления по указанному признаку.</w:t>
      </w:r>
    </w:p>
    <w:p w:rsidR="006D5E52" w:rsidRPr="005A7699" w:rsidRDefault="006D5E52" w:rsidP="00AD2548">
      <w:pPr>
        <w:rPr>
          <w:rFonts w:asciiTheme="majorHAnsi" w:hAnsiTheme="majorHAnsi"/>
          <w:bCs/>
          <w:i/>
        </w:rPr>
      </w:pPr>
      <w:r w:rsidRPr="005A7699">
        <w:rPr>
          <w:rFonts w:asciiTheme="majorHAnsi" w:hAnsiTheme="majorHAnsi"/>
          <w:b/>
          <w:bCs/>
          <w:i/>
        </w:rPr>
        <w:t>владеть компетенциями</w:t>
      </w:r>
      <w:r w:rsidRPr="005A7699">
        <w:rPr>
          <w:rFonts w:asciiTheme="majorHAnsi" w:hAnsiTheme="majorHAnsi"/>
          <w:bCs/>
          <w:i/>
        </w:rPr>
        <w:t>:</w:t>
      </w:r>
    </w:p>
    <w:p w:rsidR="006D5E52" w:rsidRPr="005A7699" w:rsidRDefault="006D5E52" w:rsidP="00AD2548">
      <w:pPr>
        <w:rPr>
          <w:rFonts w:asciiTheme="majorHAnsi" w:hAnsiTheme="majorHAnsi"/>
          <w:bCs/>
        </w:rPr>
      </w:pPr>
      <w:r w:rsidRPr="005A7699">
        <w:rPr>
          <w:rFonts w:asciiTheme="majorHAnsi" w:hAnsiTheme="majorHAnsi"/>
          <w:bCs/>
        </w:rPr>
        <w:t>• коммуникативной компетенцией;</w:t>
      </w:r>
    </w:p>
    <w:p w:rsidR="006D5E52" w:rsidRPr="005A7699" w:rsidRDefault="006D5E52" w:rsidP="00AD2548">
      <w:pPr>
        <w:rPr>
          <w:rFonts w:asciiTheme="majorHAnsi" w:hAnsiTheme="majorHAnsi"/>
          <w:bCs/>
        </w:rPr>
      </w:pPr>
      <w:r w:rsidRPr="005A7699">
        <w:rPr>
          <w:rFonts w:asciiTheme="majorHAnsi" w:hAnsiTheme="majorHAnsi"/>
          <w:bCs/>
        </w:rPr>
        <w:t xml:space="preserve">• </w:t>
      </w:r>
      <w:proofErr w:type="spellStart"/>
      <w:r w:rsidRPr="005A7699">
        <w:rPr>
          <w:rFonts w:asciiTheme="majorHAnsi" w:hAnsiTheme="majorHAnsi"/>
          <w:bCs/>
        </w:rPr>
        <w:t>смыслопоисковой</w:t>
      </w:r>
      <w:proofErr w:type="spellEnd"/>
      <w:r w:rsidRPr="005A7699">
        <w:rPr>
          <w:rFonts w:asciiTheme="majorHAnsi" w:hAnsiTheme="majorHAnsi"/>
          <w:bCs/>
        </w:rPr>
        <w:t xml:space="preserve"> компетенцией;</w:t>
      </w:r>
    </w:p>
    <w:p w:rsidR="006D5E52" w:rsidRPr="005A7699" w:rsidRDefault="006D5E52" w:rsidP="00AD2548">
      <w:pPr>
        <w:rPr>
          <w:rFonts w:asciiTheme="majorHAnsi" w:hAnsiTheme="majorHAnsi"/>
          <w:bCs/>
        </w:rPr>
      </w:pPr>
      <w:r w:rsidRPr="005A7699">
        <w:rPr>
          <w:rFonts w:asciiTheme="majorHAnsi" w:hAnsiTheme="majorHAnsi"/>
          <w:bCs/>
        </w:rPr>
        <w:t>• компетенцией личностного саморазвития;</w:t>
      </w:r>
    </w:p>
    <w:p w:rsidR="006D5E52" w:rsidRPr="005A7699" w:rsidRDefault="006D5E52" w:rsidP="00AD2548">
      <w:pPr>
        <w:rPr>
          <w:rFonts w:asciiTheme="majorHAnsi" w:hAnsiTheme="majorHAnsi"/>
          <w:bCs/>
        </w:rPr>
      </w:pPr>
      <w:r w:rsidRPr="005A7699">
        <w:rPr>
          <w:rFonts w:asciiTheme="majorHAnsi" w:hAnsiTheme="majorHAnsi"/>
          <w:bCs/>
        </w:rPr>
        <w:t>• информационно-поисковой;</w:t>
      </w:r>
    </w:p>
    <w:p w:rsidR="006D5E52" w:rsidRPr="005A7699" w:rsidRDefault="006D5E52" w:rsidP="00AD2548">
      <w:pPr>
        <w:rPr>
          <w:rFonts w:asciiTheme="majorHAnsi" w:hAnsiTheme="majorHAnsi"/>
          <w:bCs/>
        </w:rPr>
      </w:pPr>
      <w:r w:rsidRPr="005A7699">
        <w:rPr>
          <w:rFonts w:asciiTheme="majorHAnsi" w:hAnsiTheme="majorHAnsi"/>
          <w:bCs/>
        </w:rPr>
        <w:t>• рефлексивной компетенцией;</w:t>
      </w:r>
    </w:p>
    <w:p w:rsidR="006D5E52" w:rsidRPr="005A7699" w:rsidRDefault="006D5E52" w:rsidP="00AD2548">
      <w:pPr>
        <w:rPr>
          <w:rFonts w:asciiTheme="majorHAnsi" w:hAnsiTheme="majorHAnsi"/>
          <w:bCs/>
        </w:rPr>
      </w:pPr>
      <w:r w:rsidRPr="005A7699">
        <w:rPr>
          <w:rFonts w:asciiTheme="majorHAnsi" w:hAnsiTheme="majorHAnsi"/>
          <w:bCs/>
        </w:rPr>
        <w:t>• учебно-познавательной компетенцией;</w:t>
      </w:r>
    </w:p>
    <w:p w:rsidR="006D5E52" w:rsidRPr="005A7699" w:rsidRDefault="006D5E52" w:rsidP="00AD2548">
      <w:pPr>
        <w:rPr>
          <w:rFonts w:asciiTheme="majorHAnsi" w:hAnsiTheme="majorHAnsi"/>
          <w:bCs/>
        </w:rPr>
      </w:pPr>
      <w:r w:rsidRPr="005A7699">
        <w:rPr>
          <w:rFonts w:asciiTheme="majorHAnsi" w:hAnsiTheme="majorHAnsi"/>
          <w:bCs/>
        </w:rPr>
        <w:t>• профессионально-трудовой компетенцией.</w:t>
      </w:r>
    </w:p>
    <w:p w:rsidR="00E448B6" w:rsidRPr="005A7699" w:rsidRDefault="00E448B6" w:rsidP="00AD2548">
      <w:pPr>
        <w:rPr>
          <w:rFonts w:asciiTheme="majorHAnsi" w:hAnsiTheme="majorHAnsi"/>
          <w:bCs/>
        </w:rPr>
      </w:pPr>
    </w:p>
    <w:p w:rsidR="006D5E52" w:rsidRPr="005A7699" w:rsidRDefault="006D5E52" w:rsidP="00AD2548">
      <w:pPr>
        <w:rPr>
          <w:rFonts w:asciiTheme="majorHAnsi" w:hAnsiTheme="majorHAnsi"/>
          <w:bCs/>
          <w:i/>
        </w:rPr>
      </w:pPr>
      <w:r w:rsidRPr="005A7699">
        <w:rPr>
          <w:rFonts w:asciiTheme="majorHAnsi" w:hAnsiTheme="majorHAnsi"/>
          <w:b/>
          <w:bCs/>
          <w:i/>
        </w:rPr>
        <w:t>Учащиеся должны быть способны решать</w:t>
      </w:r>
      <w:r w:rsidRPr="005A7699">
        <w:rPr>
          <w:rFonts w:asciiTheme="majorHAnsi" w:hAnsiTheme="majorHAnsi"/>
          <w:bCs/>
          <w:i/>
        </w:rPr>
        <w:t xml:space="preserve"> следующие жизненно практические задачи:  </w:t>
      </w:r>
      <w:r w:rsidRPr="005A7699">
        <w:rPr>
          <w:rFonts w:asciiTheme="majorHAnsi" w:hAnsiTheme="majorHAnsi"/>
          <w:bCs/>
        </w:rPr>
        <w:t>высказывание собственных суждений об историческом наследии народов России; использование знаний об историческом пути и традициях народов России в общении с людьми другой культуры, национальной и религиозной принадлежности.</w:t>
      </w:r>
    </w:p>
    <w:p w:rsidR="006D5E52" w:rsidRPr="005A7699" w:rsidRDefault="006D5E52" w:rsidP="00AD2548">
      <w:pPr>
        <w:rPr>
          <w:rFonts w:asciiTheme="majorHAnsi" w:hAnsiTheme="majorHAnsi"/>
          <w:bCs/>
        </w:rPr>
      </w:pPr>
      <w:r w:rsidRPr="005A7699">
        <w:rPr>
          <w:rFonts w:asciiTheme="majorHAnsi" w:hAnsiTheme="majorHAnsi"/>
          <w:bCs/>
        </w:rPr>
        <w:t xml:space="preserve">   Элементы продвинутого уровня включают в себя дополнительную информацию из разнообразных источников с целью осмысления учащимися представленных в них различных подходов и точек зрения для более глубокого понимания ключевых событий истории России с древнейших времен до </w:t>
      </w:r>
      <w:proofErr w:type="gramStart"/>
      <w:r w:rsidRPr="005A7699">
        <w:rPr>
          <w:rFonts w:asciiTheme="majorHAnsi" w:hAnsiTheme="majorHAnsi"/>
          <w:bCs/>
        </w:rPr>
        <w:t>Х</w:t>
      </w:r>
      <w:proofErr w:type="gramEnd"/>
      <w:r w:rsidRPr="005A7699">
        <w:rPr>
          <w:rFonts w:asciiTheme="majorHAnsi" w:hAnsiTheme="majorHAnsi"/>
          <w:bCs/>
          <w:lang w:val="en-US"/>
        </w:rPr>
        <w:t>V</w:t>
      </w:r>
      <w:r w:rsidRPr="005A7699">
        <w:rPr>
          <w:rFonts w:asciiTheme="majorHAnsi" w:hAnsiTheme="majorHAnsi"/>
          <w:bCs/>
        </w:rPr>
        <w:t>I, а также отработки полученных знаний в ходе решения учебно-познавательных задач.</w:t>
      </w:r>
    </w:p>
    <w:p w:rsidR="00D95380" w:rsidRPr="005A7699" w:rsidRDefault="00D95380" w:rsidP="00D95380">
      <w:pPr>
        <w:tabs>
          <w:tab w:val="left" w:pos="4500"/>
          <w:tab w:val="left" w:pos="5220"/>
        </w:tabs>
        <w:ind w:right="540"/>
        <w:rPr>
          <w:rFonts w:asciiTheme="majorHAnsi" w:hAnsiTheme="majorHAnsi"/>
          <w:b/>
          <w:color w:val="000000"/>
        </w:rPr>
      </w:pPr>
      <w:r w:rsidRPr="005A7699">
        <w:rPr>
          <w:rFonts w:asciiTheme="majorHAnsi" w:hAnsiTheme="majorHAnsi"/>
          <w:b/>
          <w:bCs/>
          <w:color w:val="000000"/>
        </w:rPr>
        <w:t>Основные требования к знаниям и умениям учащихся 6-го  класса:</w:t>
      </w:r>
    </w:p>
    <w:p w:rsidR="00D95380" w:rsidRPr="005A7699" w:rsidRDefault="00D95380" w:rsidP="00D95380">
      <w:pPr>
        <w:tabs>
          <w:tab w:val="left" w:pos="4500"/>
          <w:tab w:val="left" w:pos="5220"/>
        </w:tabs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>1.</w:t>
      </w:r>
      <w:r w:rsidRPr="005A7699">
        <w:rPr>
          <w:rFonts w:asciiTheme="majorHAnsi" w:hAnsiTheme="majorHAnsi"/>
          <w:b/>
          <w:bCs/>
          <w:color w:val="000000"/>
        </w:rPr>
        <w:t>Хронологические знания и умения:</w:t>
      </w:r>
    </w:p>
    <w:p w:rsidR="00D95380" w:rsidRPr="005A7699" w:rsidRDefault="00D95380" w:rsidP="00D95380">
      <w:pPr>
        <w:pStyle w:val="a4"/>
        <w:numPr>
          <w:ilvl w:val="0"/>
          <w:numId w:val="13"/>
        </w:numPr>
        <w:tabs>
          <w:tab w:val="num" w:pos="360"/>
        </w:tabs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>знать и</w:t>
      </w:r>
      <w:r w:rsidRPr="005A7699">
        <w:rPr>
          <w:rFonts w:asciiTheme="majorHAnsi" w:hAnsiTheme="majorHAnsi"/>
          <w:b/>
          <w:bCs/>
          <w:color w:val="000000"/>
        </w:rPr>
        <w:t xml:space="preserve"> </w:t>
      </w:r>
      <w:r w:rsidRPr="005A7699">
        <w:rPr>
          <w:rFonts w:asciiTheme="majorHAnsi" w:hAnsiTheme="majorHAnsi"/>
          <w:color w:val="000000"/>
        </w:rPr>
        <w:t> называть хронологические рамки истории средневековья, истории России;</w:t>
      </w:r>
    </w:p>
    <w:p w:rsidR="00D95380" w:rsidRPr="005A7699" w:rsidRDefault="00D95380" w:rsidP="00D95380">
      <w:pPr>
        <w:pStyle w:val="a4"/>
        <w:numPr>
          <w:ilvl w:val="0"/>
          <w:numId w:val="13"/>
        </w:numPr>
        <w:tabs>
          <w:tab w:val="num" w:pos="360"/>
        </w:tabs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>знать и называть этапы  и даты основных событий Средневековья, истории России;</w:t>
      </w:r>
    </w:p>
    <w:p w:rsidR="00D95380" w:rsidRPr="005A7699" w:rsidRDefault="00D95380" w:rsidP="00D95380">
      <w:pPr>
        <w:pStyle w:val="a4"/>
        <w:numPr>
          <w:ilvl w:val="0"/>
          <w:numId w:val="13"/>
        </w:numPr>
        <w:tabs>
          <w:tab w:val="num" w:pos="360"/>
        </w:tabs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 xml:space="preserve">оперировать историческими датами, выявлять синхронность и </w:t>
      </w:r>
      <w:proofErr w:type="spellStart"/>
      <w:r w:rsidRPr="005A7699">
        <w:rPr>
          <w:rFonts w:asciiTheme="majorHAnsi" w:hAnsiTheme="majorHAnsi"/>
          <w:color w:val="000000"/>
        </w:rPr>
        <w:t>диахронность</w:t>
      </w:r>
      <w:proofErr w:type="spellEnd"/>
      <w:r w:rsidRPr="005A7699">
        <w:rPr>
          <w:rFonts w:asciiTheme="majorHAnsi" w:hAnsiTheme="majorHAnsi"/>
          <w:color w:val="000000"/>
        </w:rPr>
        <w:t xml:space="preserve"> событий и явлений</w:t>
      </w:r>
    </w:p>
    <w:p w:rsidR="00D95380" w:rsidRPr="005A7699" w:rsidRDefault="00D95380" w:rsidP="00D95380">
      <w:pPr>
        <w:tabs>
          <w:tab w:val="left" w:pos="4500"/>
          <w:tab w:val="left" w:pos="5220"/>
        </w:tabs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b/>
          <w:bCs/>
          <w:color w:val="000000"/>
        </w:rPr>
        <w:t>2. Знание фактов, характеристика, описание (реконструкция):</w:t>
      </w:r>
    </w:p>
    <w:p w:rsidR="00D95380" w:rsidRPr="005A7699" w:rsidRDefault="00D95380" w:rsidP="00D95380">
      <w:pPr>
        <w:pStyle w:val="a4"/>
        <w:numPr>
          <w:ilvl w:val="0"/>
          <w:numId w:val="12"/>
        </w:numPr>
        <w:tabs>
          <w:tab w:val="left" w:pos="4500"/>
          <w:tab w:val="left" w:pos="5220"/>
        </w:tabs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 xml:space="preserve">излагать основные события политической истории Средневековья, истории России; характеризовать политических и государственных деятелей, деятелей культуры; </w:t>
      </w:r>
    </w:p>
    <w:p w:rsidR="00D95380" w:rsidRPr="005A7699" w:rsidRDefault="00D95380" w:rsidP="00D95380">
      <w:pPr>
        <w:pStyle w:val="a4"/>
        <w:numPr>
          <w:ilvl w:val="0"/>
          <w:numId w:val="12"/>
        </w:numPr>
        <w:tabs>
          <w:tab w:val="left" w:pos="4500"/>
          <w:tab w:val="left" w:pos="5220"/>
        </w:tabs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>называть место, обстоятельства, участников, результаты важнейших исторических событий Средневековья, истории России;</w:t>
      </w:r>
    </w:p>
    <w:p w:rsidR="00D95380" w:rsidRPr="005A7699" w:rsidRDefault="00D95380" w:rsidP="00D95380">
      <w:pPr>
        <w:pStyle w:val="a4"/>
        <w:numPr>
          <w:ilvl w:val="0"/>
          <w:numId w:val="12"/>
        </w:numPr>
        <w:tabs>
          <w:tab w:val="left" w:pos="4500"/>
          <w:tab w:val="left" w:pos="5220"/>
        </w:tabs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lastRenderedPageBreak/>
        <w:t xml:space="preserve"> излагать основные факты и события внешней политики государств Европы и Востока в средние века; характеризовать отношения народов  (торговые и культурные связи);</w:t>
      </w:r>
    </w:p>
    <w:p w:rsidR="00D95380" w:rsidRPr="005A7699" w:rsidRDefault="00D95380" w:rsidP="00D95380">
      <w:pPr>
        <w:pStyle w:val="a4"/>
        <w:numPr>
          <w:ilvl w:val="0"/>
          <w:numId w:val="12"/>
        </w:numPr>
        <w:tabs>
          <w:tab w:val="left" w:pos="4500"/>
          <w:tab w:val="left" w:pos="5220"/>
        </w:tabs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 xml:space="preserve"> уяснить характер этнических процессов средневековья;</w:t>
      </w:r>
    </w:p>
    <w:p w:rsidR="00D95380" w:rsidRPr="005A7699" w:rsidRDefault="00D95380" w:rsidP="00D95380">
      <w:pPr>
        <w:pStyle w:val="a4"/>
        <w:numPr>
          <w:ilvl w:val="0"/>
          <w:numId w:val="12"/>
        </w:numPr>
        <w:tabs>
          <w:tab w:val="left" w:pos="4500"/>
          <w:tab w:val="left" w:pos="5220"/>
        </w:tabs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 xml:space="preserve"> проследить эволюцию хозяйственной деятельности человека в средневековом  обществе, представлять сущность и своеобразие поземельных отношений в средневековых обществах; показывать роль городов в политической, религиозной, хозяйственной и культурной жизни средневекового общества;</w:t>
      </w:r>
    </w:p>
    <w:p w:rsidR="00D95380" w:rsidRPr="005A7699" w:rsidRDefault="00D95380" w:rsidP="00D95380">
      <w:pPr>
        <w:pStyle w:val="a4"/>
        <w:numPr>
          <w:ilvl w:val="0"/>
          <w:numId w:val="12"/>
        </w:numPr>
        <w:tabs>
          <w:tab w:val="left" w:pos="4500"/>
          <w:tab w:val="left" w:pos="5220"/>
        </w:tabs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 xml:space="preserve"> представлять социальную структуру европейского и восточного средневековых обществ; ее изменение от раннего средневековья к началу нового времени; знать характерные черты  различных групп населения (</w:t>
      </w:r>
      <w:proofErr w:type="gramStart"/>
      <w:r w:rsidRPr="005A7699">
        <w:rPr>
          <w:rFonts w:asciiTheme="majorHAnsi" w:hAnsiTheme="majorHAnsi"/>
          <w:color w:val="000000"/>
        </w:rPr>
        <w:t>феодальная</w:t>
      </w:r>
      <w:proofErr w:type="gramEnd"/>
      <w:r w:rsidRPr="005A7699">
        <w:rPr>
          <w:rFonts w:asciiTheme="majorHAnsi" w:hAnsiTheme="majorHAnsi"/>
          <w:color w:val="000000"/>
        </w:rPr>
        <w:t xml:space="preserve"> знать, крестьяне, горожане, духовенство), описывать образ их жизни и быт; наиболее значительные социальные движения и выступления, </w:t>
      </w:r>
    </w:p>
    <w:p w:rsidR="00D95380" w:rsidRPr="005A7699" w:rsidRDefault="00D95380" w:rsidP="00D95380">
      <w:pPr>
        <w:pStyle w:val="a4"/>
        <w:numPr>
          <w:ilvl w:val="0"/>
          <w:numId w:val="12"/>
        </w:numPr>
        <w:tabs>
          <w:tab w:val="left" w:pos="4500"/>
          <w:tab w:val="left" w:pos="5220"/>
        </w:tabs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>знать и описывать историю становления и развития крупнейших государств в Европе и других регионах, рассказывать о становлении ранней государственности, политической раздробленности, образовании централизованных государств в Европе;</w:t>
      </w:r>
    </w:p>
    <w:p w:rsidR="00D95380" w:rsidRPr="005A7699" w:rsidRDefault="00D95380" w:rsidP="00D95380">
      <w:pPr>
        <w:pStyle w:val="a4"/>
        <w:numPr>
          <w:ilvl w:val="0"/>
          <w:numId w:val="12"/>
        </w:numPr>
        <w:tabs>
          <w:tab w:val="left" w:pos="4500"/>
          <w:tab w:val="left" w:pos="5220"/>
        </w:tabs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>иметь представление и характеризовать религиозные верования народов мира, место церкви в средневековом обществе; влияние католицизма, православия, восточных религий на культурную и духовную жизнь людей в эпоху средневековья</w:t>
      </w:r>
    </w:p>
    <w:p w:rsidR="00D95380" w:rsidRPr="005A7699" w:rsidRDefault="00D95380" w:rsidP="00D95380">
      <w:pPr>
        <w:pStyle w:val="a4"/>
        <w:numPr>
          <w:ilvl w:val="0"/>
          <w:numId w:val="12"/>
        </w:numPr>
        <w:tabs>
          <w:tab w:val="left" w:pos="4500"/>
          <w:tab w:val="left" w:pos="5220"/>
        </w:tabs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>  знать и называть основные достижения культуры народов эпохи Средневековья; характеризовать и оценивать выдающиеся памятники культуры и их творцов;</w:t>
      </w:r>
    </w:p>
    <w:p w:rsidR="00D95380" w:rsidRPr="005A7699" w:rsidRDefault="00D95380" w:rsidP="00D95380">
      <w:pPr>
        <w:tabs>
          <w:tab w:val="left" w:pos="4500"/>
          <w:tab w:val="left" w:pos="5220"/>
        </w:tabs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b/>
          <w:bCs/>
          <w:color w:val="000000"/>
        </w:rPr>
        <w:t>3. Работа с исторической картой и другими источниками:</w:t>
      </w:r>
    </w:p>
    <w:p w:rsidR="00D95380" w:rsidRPr="005A7699" w:rsidRDefault="00D95380" w:rsidP="00D95380">
      <w:pPr>
        <w:pStyle w:val="a4"/>
        <w:numPr>
          <w:ilvl w:val="0"/>
          <w:numId w:val="14"/>
        </w:numPr>
        <w:tabs>
          <w:tab w:val="left" w:pos="4500"/>
          <w:tab w:val="left" w:pos="5220"/>
        </w:tabs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 xml:space="preserve">читать историческую карту, определять местоположение </w:t>
      </w:r>
      <w:proofErr w:type="spellStart"/>
      <w:r w:rsidRPr="005A7699">
        <w:rPr>
          <w:rFonts w:asciiTheme="majorHAnsi" w:hAnsiTheme="majorHAnsi"/>
          <w:color w:val="000000"/>
        </w:rPr>
        <w:t>историко</w:t>
      </w:r>
      <w:proofErr w:type="spellEnd"/>
      <w:r w:rsidRPr="005A7699">
        <w:rPr>
          <w:rFonts w:asciiTheme="majorHAnsi" w:hAnsiTheme="majorHAnsi"/>
          <w:color w:val="000000"/>
        </w:rPr>
        <w:t xml:space="preserve"> – географических объектов (показывать на исторической карте территории, границы государств, города, места сражений, направления миграции народов Европы и Азии и др.); сопровождать показ словесным описанием.</w:t>
      </w:r>
    </w:p>
    <w:p w:rsidR="00D95380" w:rsidRPr="005A7699" w:rsidRDefault="00D95380" w:rsidP="00D95380">
      <w:pPr>
        <w:pStyle w:val="a4"/>
        <w:numPr>
          <w:ilvl w:val="0"/>
          <w:numId w:val="14"/>
        </w:numPr>
        <w:tabs>
          <w:tab w:val="left" w:pos="4500"/>
          <w:tab w:val="left" w:pos="5220"/>
        </w:tabs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>уметь в связной монологической форме пересказать текст учебника, воспроизвести информацию, содержавшуюся в устном изложении учителя, раскрыть содержание иллюстрации</w:t>
      </w:r>
    </w:p>
    <w:p w:rsidR="00D95380" w:rsidRPr="005A7699" w:rsidRDefault="00D95380" w:rsidP="00D95380">
      <w:pPr>
        <w:pStyle w:val="a4"/>
        <w:numPr>
          <w:ilvl w:val="0"/>
          <w:numId w:val="14"/>
        </w:numPr>
        <w:tabs>
          <w:tab w:val="left" w:pos="4500"/>
          <w:tab w:val="left" w:pos="5220"/>
        </w:tabs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>учиться проводить поиск необходимой информации в одном или нескольких источниках; высказывать суждение о назначении, ценности источника</w:t>
      </w:r>
      <w:proofErr w:type="gramStart"/>
      <w:r w:rsidRPr="005A7699">
        <w:rPr>
          <w:rFonts w:asciiTheme="majorHAnsi" w:hAnsiTheme="majorHAnsi"/>
          <w:color w:val="000000"/>
        </w:rPr>
        <w:t xml:space="preserve">;. </w:t>
      </w:r>
      <w:proofErr w:type="gramEnd"/>
      <w:r w:rsidRPr="005A7699">
        <w:rPr>
          <w:rFonts w:asciiTheme="majorHAnsi" w:hAnsiTheme="majorHAnsi"/>
          <w:color w:val="000000"/>
        </w:rPr>
        <w:t>сравнивать данные разных источников, выявлять их сходство и различия.</w:t>
      </w:r>
    </w:p>
    <w:p w:rsidR="00D95380" w:rsidRPr="005A7699" w:rsidRDefault="00D95380" w:rsidP="00D95380">
      <w:pPr>
        <w:tabs>
          <w:tab w:val="left" w:pos="4500"/>
          <w:tab w:val="left" w:pos="5220"/>
        </w:tabs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b/>
          <w:bCs/>
          <w:color w:val="000000"/>
        </w:rPr>
        <w:t>4.     Анализ, сравнение, оценки:</w:t>
      </w:r>
      <w:r w:rsidRPr="005A7699">
        <w:rPr>
          <w:rFonts w:asciiTheme="majorHAnsi" w:hAnsiTheme="majorHAnsi"/>
          <w:color w:val="000000"/>
        </w:rPr>
        <w:t xml:space="preserve"> </w:t>
      </w:r>
    </w:p>
    <w:p w:rsidR="00D95380" w:rsidRPr="005A7699" w:rsidRDefault="00D95380" w:rsidP="00D95380">
      <w:pPr>
        <w:tabs>
          <w:tab w:val="left" w:pos="4500"/>
          <w:tab w:val="left" w:pos="5220"/>
        </w:tabs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 xml:space="preserve">                                                                                                             </w:t>
      </w:r>
    </w:p>
    <w:p w:rsidR="00D95380" w:rsidRPr="005A7699" w:rsidRDefault="00D95380" w:rsidP="00D95380">
      <w:pPr>
        <w:pStyle w:val="a4"/>
        <w:numPr>
          <w:ilvl w:val="0"/>
          <w:numId w:val="15"/>
        </w:numPr>
        <w:tabs>
          <w:tab w:val="left" w:pos="4500"/>
          <w:tab w:val="left" w:pos="5220"/>
        </w:tabs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 xml:space="preserve">выявлять общее и особенное в историческом развитии различных регионов мира в эпоху средневековья, значение средневековых цивилизаций для последующей истории человечества;  </w:t>
      </w:r>
    </w:p>
    <w:p w:rsidR="00D95380" w:rsidRPr="005A7699" w:rsidRDefault="00D95380" w:rsidP="00D95380">
      <w:pPr>
        <w:pStyle w:val="a4"/>
        <w:numPr>
          <w:ilvl w:val="0"/>
          <w:numId w:val="15"/>
        </w:numPr>
        <w:tabs>
          <w:tab w:val="left" w:pos="4500"/>
          <w:tab w:val="left" w:pos="5220"/>
        </w:tabs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>выявлять общее и особенное в жизни различных групп населения (</w:t>
      </w:r>
      <w:proofErr w:type="gramStart"/>
      <w:r w:rsidRPr="005A7699">
        <w:rPr>
          <w:rFonts w:asciiTheme="majorHAnsi" w:hAnsiTheme="majorHAnsi"/>
          <w:color w:val="000000"/>
        </w:rPr>
        <w:t>феодальная</w:t>
      </w:r>
      <w:proofErr w:type="gramEnd"/>
      <w:r w:rsidRPr="005A7699">
        <w:rPr>
          <w:rFonts w:asciiTheme="majorHAnsi" w:hAnsiTheme="majorHAnsi"/>
          <w:color w:val="000000"/>
        </w:rPr>
        <w:t xml:space="preserve"> знать, крестьяне, горожане, духовенство);   </w:t>
      </w:r>
    </w:p>
    <w:p w:rsidR="00D95380" w:rsidRPr="005A7699" w:rsidRDefault="00D95380" w:rsidP="00D95380">
      <w:pPr>
        <w:pStyle w:val="a4"/>
        <w:tabs>
          <w:tab w:val="left" w:pos="4500"/>
          <w:tab w:val="left" w:pos="5220"/>
        </w:tabs>
        <w:ind w:left="1080"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 xml:space="preserve">выявлять общее и особенное в исторических явлениях, процессах Средневековья (социальные движения – восстания, войны и пр.); </w:t>
      </w:r>
    </w:p>
    <w:p w:rsidR="00D95380" w:rsidRPr="005A7699" w:rsidRDefault="00D95380" w:rsidP="00D95380">
      <w:pPr>
        <w:pStyle w:val="a4"/>
        <w:numPr>
          <w:ilvl w:val="0"/>
          <w:numId w:val="16"/>
        </w:numPr>
        <w:tabs>
          <w:tab w:val="left" w:pos="4500"/>
          <w:tab w:val="left" w:pos="5220"/>
        </w:tabs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 xml:space="preserve"> давать самостоятельную оценку историческим явлениям, событиям и    личностям, высказывая при этом собственные суждения; спорить и отстаивать свои взгляды.</w:t>
      </w:r>
    </w:p>
    <w:p w:rsidR="00D05155" w:rsidRPr="005A7699" w:rsidRDefault="00D05155" w:rsidP="00D95380">
      <w:pPr>
        <w:spacing w:before="100" w:beforeAutospacing="1" w:after="100" w:afterAutospacing="1"/>
        <w:rPr>
          <w:rFonts w:asciiTheme="majorHAnsi" w:hAnsiTheme="majorHAnsi"/>
          <w:b/>
          <w:i/>
        </w:rPr>
      </w:pPr>
      <w:r w:rsidRPr="005A7699">
        <w:rPr>
          <w:rFonts w:asciiTheme="majorHAnsi" w:hAnsiTheme="majorHAnsi"/>
        </w:rPr>
        <w:t xml:space="preserve">Календарно-тематическое планирование истории средних веков составлено на </w:t>
      </w:r>
      <w:r w:rsidRPr="005A7699">
        <w:rPr>
          <w:rFonts w:asciiTheme="majorHAnsi" w:hAnsiTheme="majorHAnsi"/>
          <w:b/>
        </w:rPr>
        <w:t xml:space="preserve">34 </w:t>
      </w:r>
      <w:r w:rsidRPr="005A7699">
        <w:rPr>
          <w:rFonts w:asciiTheme="majorHAnsi" w:hAnsiTheme="majorHAnsi"/>
        </w:rPr>
        <w:t xml:space="preserve">часа. </w:t>
      </w:r>
      <w:r w:rsidRPr="005A7699">
        <w:rPr>
          <w:rFonts w:asciiTheme="majorHAnsi" w:hAnsiTheme="majorHAnsi"/>
          <w:bCs/>
        </w:rPr>
        <w:t>В условиях введения Федерального компонента государственного стандарта общего образования</w:t>
      </w:r>
      <w:r w:rsidRPr="005A7699">
        <w:rPr>
          <w:rFonts w:asciiTheme="majorHAnsi" w:hAnsiTheme="majorHAnsi"/>
        </w:rPr>
        <w:t xml:space="preserve"> 2004г </w:t>
      </w:r>
      <w:proofErr w:type="gramStart"/>
      <w:r w:rsidRPr="005A7699">
        <w:rPr>
          <w:rFonts w:asciiTheme="majorHAnsi" w:hAnsiTheme="majorHAnsi"/>
        </w:rPr>
        <w:t xml:space="preserve">( </w:t>
      </w:r>
      <w:proofErr w:type="gramEnd"/>
      <w:r w:rsidRPr="005A7699">
        <w:rPr>
          <w:rFonts w:asciiTheme="majorHAnsi" w:hAnsiTheme="majorHAnsi"/>
        </w:rPr>
        <w:t xml:space="preserve">Письмо МО о преподавании учебного предмета «История») для более точной периодизации курсов «История России» и «Всеобщая история» следует использовать примерное распределение учебного времени, установленное программой для разделов обязательного минимума стандарта. Исходя из этой более дробной сетки часов предполагается изучение в </w:t>
      </w:r>
      <w:r w:rsidRPr="005A7699">
        <w:rPr>
          <w:rFonts w:asciiTheme="majorHAnsi" w:hAnsiTheme="majorHAnsi"/>
          <w:b/>
          <w:bCs/>
        </w:rPr>
        <w:t>6 классе</w:t>
      </w:r>
      <w:r w:rsidRPr="005A7699">
        <w:rPr>
          <w:rFonts w:asciiTheme="majorHAnsi" w:hAnsiTheme="majorHAnsi"/>
        </w:rPr>
        <w:t xml:space="preserve"> – «Истории России» (с древности до XV в.) – не менее 30 часов, </w:t>
      </w:r>
      <w:r w:rsidRPr="005A7699">
        <w:rPr>
          <w:rFonts w:asciiTheme="majorHAnsi" w:hAnsiTheme="majorHAnsi"/>
          <w:b/>
          <w:i/>
        </w:rPr>
        <w:t xml:space="preserve">«Истории Средних веков» (до XV </w:t>
      </w:r>
      <w:proofErr w:type="gramStart"/>
      <w:r w:rsidRPr="005A7699">
        <w:rPr>
          <w:rFonts w:asciiTheme="majorHAnsi" w:hAnsiTheme="majorHAnsi"/>
          <w:b/>
          <w:i/>
        </w:rPr>
        <w:t>в</w:t>
      </w:r>
      <w:proofErr w:type="gramEnd"/>
      <w:r w:rsidRPr="005A7699">
        <w:rPr>
          <w:rFonts w:asciiTheme="majorHAnsi" w:hAnsiTheme="majorHAnsi"/>
          <w:b/>
          <w:i/>
        </w:rPr>
        <w:t>. вк</w:t>
      </w:r>
      <w:r w:rsidR="00D95380" w:rsidRPr="005A7699">
        <w:rPr>
          <w:rFonts w:asciiTheme="majorHAnsi" w:hAnsiTheme="majorHAnsi"/>
          <w:b/>
          <w:i/>
        </w:rPr>
        <w:t>лючительно) – не менее 30 часов</w:t>
      </w:r>
    </w:p>
    <w:p w:rsidR="008731DA" w:rsidRPr="005A7699" w:rsidRDefault="008731DA" w:rsidP="00AD2548">
      <w:pPr>
        <w:rPr>
          <w:rFonts w:asciiTheme="majorHAnsi" w:hAnsiTheme="majorHAnsi"/>
        </w:rPr>
      </w:pPr>
      <w:r w:rsidRPr="005A7699">
        <w:rPr>
          <w:rFonts w:asciiTheme="majorHAnsi" w:hAnsiTheme="majorHAnsi"/>
        </w:rPr>
        <w:lastRenderedPageBreak/>
        <w:t xml:space="preserve">Программа </w:t>
      </w:r>
      <w:r w:rsidR="00D95380" w:rsidRPr="005A7699">
        <w:rPr>
          <w:rFonts w:asciiTheme="majorHAnsi" w:hAnsiTheme="majorHAnsi"/>
        </w:rPr>
        <w:t xml:space="preserve">по истории России </w:t>
      </w:r>
      <w:r w:rsidRPr="005A7699">
        <w:rPr>
          <w:rFonts w:asciiTheme="majorHAnsi" w:hAnsiTheme="majorHAnsi"/>
        </w:rPr>
        <w:t>предусматривает возможность боле</w:t>
      </w:r>
      <w:r w:rsidR="00604427" w:rsidRPr="005A7699">
        <w:rPr>
          <w:rFonts w:asciiTheme="majorHAnsi" w:hAnsiTheme="majorHAnsi"/>
        </w:rPr>
        <w:t>е</w:t>
      </w:r>
      <w:r w:rsidRPr="005A7699">
        <w:rPr>
          <w:rFonts w:asciiTheme="majorHAnsi" w:hAnsiTheme="majorHAnsi"/>
        </w:rPr>
        <w:t xml:space="preserve"> подробного рассмотрения сюжетов, связанных с историей различных </w:t>
      </w:r>
      <w:r w:rsidR="0009557E" w:rsidRPr="005A7699">
        <w:rPr>
          <w:rFonts w:asciiTheme="majorHAnsi" w:hAnsiTheme="majorHAnsi"/>
        </w:rPr>
        <w:t>концессий</w:t>
      </w:r>
      <w:r w:rsidRPr="005A7699">
        <w:rPr>
          <w:rFonts w:asciiTheme="majorHAnsi" w:hAnsiTheme="majorHAnsi"/>
        </w:rPr>
        <w:t>, наций и народностей</w:t>
      </w:r>
      <w:r w:rsidR="00604427" w:rsidRPr="005A7699">
        <w:rPr>
          <w:rFonts w:asciiTheme="majorHAnsi" w:hAnsiTheme="majorHAnsi"/>
        </w:rPr>
        <w:t xml:space="preserve">; историей своего края, города и села. Для этого в программе предусмотрены дополнительные часы (один час после каждой темы). </w:t>
      </w:r>
      <w:r w:rsidRPr="005A7699">
        <w:rPr>
          <w:rFonts w:asciiTheme="majorHAnsi" w:hAnsiTheme="majorHAnsi"/>
        </w:rPr>
        <w:t xml:space="preserve"> </w:t>
      </w:r>
      <w:r w:rsidR="00604427" w:rsidRPr="005A7699">
        <w:rPr>
          <w:rFonts w:asciiTheme="majorHAnsi" w:hAnsiTheme="majorHAnsi"/>
        </w:rPr>
        <w:t>В Приказе МО Новосибирской области «</w:t>
      </w:r>
      <w:r w:rsidRPr="005A7699">
        <w:rPr>
          <w:rFonts w:asciiTheme="majorHAnsi" w:hAnsiTheme="majorHAnsi"/>
        </w:rPr>
        <w:t>Об утверждении  регионального базисного учебного плана для государственных и муниципальных  общеобразовательных учреждений Новосибирской области, реализующих программы общего образования</w:t>
      </w:r>
      <w:r w:rsidR="00604427" w:rsidRPr="005A7699">
        <w:rPr>
          <w:rFonts w:asciiTheme="majorHAnsi" w:hAnsiTheme="majorHAnsi"/>
        </w:rPr>
        <w:t xml:space="preserve"> </w:t>
      </w:r>
      <w:r w:rsidR="00D05155" w:rsidRPr="005A7699">
        <w:rPr>
          <w:rFonts w:asciiTheme="majorHAnsi" w:hAnsiTheme="majorHAnsi"/>
        </w:rPr>
        <w:t>на 2012- 2013</w:t>
      </w:r>
      <w:r w:rsidRPr="005A7699">
        <w:rPr>
          <w:rFonts w:asciiTheme="majorHAnsi" w:hAnsiTheme="majorHAnsi"/>
        </w:rPr>
        <w:t xml:space="preserve"> учебный год</w:t>
      </w:r>
      <w:r w:rsidR="00604427" w:rsidRPr="005A7699">
        <w:rPr>
          <w:rFonts w:asciiTheme="majorHAnsi" w:hAnsiTheme="majorHAnsi"/>
        </w:rPr>
        <w:t>» рекомендуется интегрировано включить модуль «История Сибири» в соответствующий учебный предмет федерального компонента «История». В связи с этим</w:t>
      </w:r>
      <w:r w:rsidR="00660F6C" w:rsidRPr="005A7699">
        <w:rPr>
          <w:rFonts w:asciiTheme="majorHAnsi" w:hAnsiTheme="majorHAnsi"/>
        </w:rPr>
        <w:t>,</w:t>
      </w:r>
      <w:r w:rsidR="00604427" w:rsidRPr="005A7699">
        <w:rPr>
          <w:rFonts w:asciiTheme="majorHAnsi" w:hAnsiTheme="majorHAnsi"/>
        </w:rPr>
        <w:t xml:space="preserve"> в планирование курса по истории России  с древнейших времен до конца XVI века (6 </w:t>
      </w:r>
      <w:proofErr w:type="spellStart"/>
      <w:r w:rsidR="00604427" w:rsidRPr="005A7699">
        <w:rPr>
          <w:rFonts w:asciiTheme="majorHAnsi" w:hAnsiTheme="majorHAnsi"/>
        </w:rPr>
        <w:t>кл</w:t>
      </w:r>
      <w:proofErr w:type="spellEnd"/>
      <w:r w:rsidR="00604427" w:rsidRPr="005A7699">
        <w:rPr>
          <w:rFonts w:asciiTheme="majorHAnsi" w:hAnsiTheme="majorHAnsi"/>
        </w:rPr>
        <w:t xml:space="preserve">)  включены  2 урока </w:t>
      </w:r>
      <w:r w:rsidR="00660F6C" w:rsidRPr="005A7699">
        <w:rPr>
          <w:rFonts w:asciiTheme="majorHAnsi" w:hAnsiTheme="majorHAnsi"/>
        </w:rPr>
        <w:t xml:space="preserve">по истории Сибири. </w:t>
      </w:r>
    </w:p>
    <w:p w:rsidR="0036229A" w:rsidRPr="005A7699" w:rsidRDefault="00660F6C" w:rsidP="00AD2548">
      <w:pPr>
        <w:pStyle w:val="a3"/>
        <w:rPr>
          <w:rFonts w:asciiTheme="majorHAnsi" w:hAnsiTheme="majorHAnsi"/>
        </w:rPr>
      </w:pPr>
      <w:r w:rsidRPr="005A7699">
        <w:rPr>
          <w:rFonts w:asciiTheme="majorHAnsi" w:hAnsiTheme="majorHAnsi"/>
        </w:rPr>
        <w:t xml:space="preserve">Государственный стандарт основного общего образования по истории содержит </w:t>
      </w:r>
      <w:r w:rsidR="00815A48" w:rsidRPr="005A7699">
        <w:rPr>
          <w:rFonts w:asciiTheme="majorHAnsi" w:hAnsiTheme="majorHAnsi"/>
        </w:rPr>
        <w:t>тематический блок «Народы и государства на территории нашей страны в древности</w:t>
      </w:r>
      <w:r w:rsidR="0036229A" w:rsidRPr="005A7699">
        <w:rPr>
          <w:rFonts w:asciiTheme="majorHAnsi" w:hAnsiTheme="majorHAnsi"/>
        </w:rPr>
        <w:t>», поэтому тема «Восточные славяне» была включена в этот раздел и добавлен дополнительный час.</w:t>
      </w:r>
      <w:r w:rsidR="002575BD" w:rsidRPr="005A7699">
        <w:rPr>
          <w:rFonts w:asciiTheme="majorHAnsi" w:hAnsiTheme="majorHAnsi"/>
        </w:rPr>
        <w:t xml:space="preserve"> Добавлен час из резерва на изучение темы  «Культура </w:t>
      </w:r>
      <w:r w:rsidR="005B6C99" w:rsidRPr="005A7699">
        <w:rPr>
          <w:rFonts w:asciiTheme="majorHAnsi" w:hAnsiTheme="majorHAnsi"/>
        </w:rPr>
        <w:t xml:space="preserve">и быт в XVI» в разделе  </w:t>
      </w:r>
      <w:r w:rsidR="002575BD" w:rsidRPr="005A7699">
        <w:rPr>
          <w:rFonts w:asciiTheme="majorHAnsi" w:hAnsiTheme="majorHAnsi"/>
        </w:rPr>
        <w:t>«Московское государство»</w:t>
      </w:r>
      <w:r w:rsidR="005B6C99" w:rsidRPr="005A7699">
        <w:rPr>
          <w:rFonts w:asciiTheme="majorHAnsi" w:hAnsiTheme="majorHAnsi"/>
        </w:rPr>
        <w:t>.</w:t>
      </w:r>
    </w:p>
    <w:p w:rsidR="00F35DC6" w:rsidRPr="005A7699" w:rsidRDefault="00F35DC6" w:rsidP="00AD2548">
      <w:pPr>
        <w:pStyle w:val="a3"/>
        <w:rPr>
          <w:rFonts w:asciiTheme="majorHAnsi" w:hAnsiTheme="majorHAnsi"/>
        </w:rPr>
      </w:pPr>
      <w:r w:rsidRPr="005A7699">
        <w:rPr>
          <w:rFonts w:asciiTheme="majorHAnsi" w:hAnsiTheme="majorHAnsi"/>
        </w:rPr>
        <w:t>А также дополнительный час предусмотрен для  повторения и обобщения курса.</w:t>
      </w:r>
    </w:p>
    <w:p w:rsidR="00660F6C" w:rsidRPr="005A7699" w:rsidRDefault="00F35DC6" w:rsidP="00AD2548">
      <w:pPr>
        <w:pStyle w:val="a3"/>
        <w:rPr>
          <w:rFonts w:asciiTheme="majorHAnsi" w:hAnsiTheme="majorHAnsi"/>
          <w:b/>
        </w:rPr>
      </w:pPr>
      <w:r w:rsidRPr="005A7699">
        <w:rPr>
          <w:rFonts w:asciiTheme="majorHAnsi" w:hAnsiTheme="majorHAnsi"/>
        </w:rPr>
        <w:t xml:space="preserve">Таким образом, календарно-тематическое планирование курса История России с древнейших времен до конца 16 века </w:t>
      </w:r>
      <w:r w:rsidRPr="005A7699">
        <w:rPr>
          <w:rFonts w:asciiTheme="majorHAnsi" w:hAnsiTheme="majorHAnsi"/>
          <w:b/>
        </w:rPr>
        <w:t>составляет 36 часов.</w:t>
      </w:r>
    </w:p>
    <w:p w:rsidR="005A7699" w:rsidRPr="005A7699" w:rsidRDefault="005A7699" w:rsidP="00AD2548">
      <w:pPr>
        <w:pStyle w:val="a3"/>
        <w:rPr>
          <w:rFonts w:asciiTheme="majorHAnsi" w:hAnsiTheme="majorHAnsi"/>
        </w:rPr>
      </w:pPr>
    </w:p>
    <w:p w:rsidR="005A7699" w:rsidRDefault="005A7699" w:rsidP="00AD2548">
      <w:pPr>
        <w:pStyle w:val="a3"/>
        <w:rPr>
          <w:rFonts w:asciiTheme="majorHAnsi" w:hAnsiTheme="majorHAnsi"/>
        </w:rPr>
      </w:pPr>
    </w:p>
    <w:p w:rsidR="005A7699" w:rsidRDefault="005A7699" w:rsidP="00AD2548">
      <w:pPr>
        <w:pStyle w:val="a3"/>
        <w:rPr>
          <w:rFonts w:asciiTheme="majorHAnsi" w:hAnsiTheme="majorHAnsi"/>
        </w:rPr>
      </w:pPr>
    </w:p>
    <w:p w:rsidR="005A7699" w:rsidRDefault="005A7699" w:rsidP="00AD2548">
      <w:pPr>
        <w:pStyle w:val="a3"/>
        <w:rPr>
          <w:rFonts w:asciiTheme="majorHAnsi" w:hAnsiTheme="majorHAnsi"/>
        </w:rPr>
      </w:pPr>
    </w:p>
    <w:p w:rsidR="005A7699" w:rsidRDefault="005A7699" w:rsidP="00AD2548">
      <w:pPr>
        <w:pStyle w:val="a3"/>
        <w:rPr>
          <w:rFonts w:asciiTheme="majorHAnsi" w:hAnsiTheme="majorHAnsi"/>
        </w:rPr>
      </w:pPr>
    </w:p>
    <w:p w:rsidR="005A7699" w:rsidRPr="005A7699" w:rsidRDefault="005A7699" w:rsidP="00AD2548">
      <w:pPr>
        <w:pStyle w:val="a3"/>
        <w:rPr>
          <w:rFonts w:asciiTheme="majorHAnsi" w:hAnsiTheme="majorHAnsi"/>
        </w:rPr>
      </w:pPr>
    </w:p>
    <w:p w:rsidR="00D95380" w:rsidRPr="005A7699" w:rsidRDefault="00D95380" w:rsidP="00D95380">
      <w:pPr>
        <w:shd w:val="clear" w:color="auto" w:fill="FFFFFF"/>
        <w:tabs>
          <w:tab w:val="left" w:pos="878"/>
        </w:tabs>
        <w:spacing w:line="317" w:lineRule="exact"/>
        <w:ind w:left="1080" w:right="350" w:firstLine="360"/>
        <w:jc w:val="center"/>
        <w:rPr>
          <w:rFonts w:asciiTheme="majorHAnsi" w:hAnsiTheme="majorHAnsi"/>
          <w:color w:val="365F91" w:themeColor="accent1" w:themeShade="BF"/>
        </w:rPr>
      </w:pPr>
      <w:r w:rsidRPr="005A7699">
        <w:rPr>
          <w:rFonts w:asciiTheme="majorHAnsi" w:hAnsiTheme="majorHAnsi"/>
          <w:b/>
          <w:bCs/>
          <w:color w:val="365F91" w:themeColor="accent1" w:themeShade="BF"/>
        </w:rPr>
        <w:t>Содержание курса «</w:t>
      </w:r>
      <w:r w:rsidRPr="005A7699">
        <w:rPr>
          <w:rFonts w:asciiTheme="majorHAnsi" w:hAnsiTheme="majorHAnsi"/>
          <w:b/>
          <w:bCs/>
          <w:color w:val="365F91" w:themeColor="accent1" w:themeShade="BF"/>
          <w:spacing w:val="-1"/>
        </w:rPr>
        <w:t>История средних веков»</w:t>
      </w:r>
    </w:p>
    <w:p w:rsidR="00D95380" w:rsidRPr="005A7699" w:rsidRDefault="00D95380" w:rsidP="00D95380">
      <w:pPr>
        <w:adjustRightInd w:val="0"/>
        <w:ind w:right="540"/>
        <w:rPr>
          <w:rFonts w:asciiTheme="majorHAnsi" w:hAnsiTheme="majorHAnsi"/>
          <w:b/>
          <w:color w:val="000000"/>
        </w:rPr>
      </w:pPr>
      <w:r w:rsidRPr="005A7699">
        <w:rPr>
          <w:rFonts w:asciiTheme="majorHAnsi" w:hAnsiTheme="majorHAnsi"/>
          <w:b/>
          <w:color w:val="000000"/>
        </w:rPr>
        <w:t>Введение (1ч)</w:t>
      </w:r>
    </w:p>
    <w:p w:rsidR="00D95380" w:rsidRPr="005A7699" w:rsidRDefault="00D95380" w:rsidP="00D95380">
      <w:pPr>
        <w:adjustRightInd w:val="0"/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>Понятие «Средние века». Хронологические рамки Средневековья.</w:t>
      </w:r>
    </w:p>
    <w:p w:rsidR="00D95380" w:rsidRPr="005A7699" w:rsidRDefault="00D95380" w:rsidP="00D95380">
      <w:pPr>
        <w:adjustRightInd w:val="0"/>
        <w:spacing w:before="120"/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b/>
          <w:bCs/>
          <w:color w:val="000000"/>
        </w:rPr>
        <w:t xml:space="preserve">Западная и Центральная Европа в V–XIII </w:t>
      </w:r>
      <w:proofErr w:type="spellStart"/>
      <w:proofErr w:type="gramStart"/>
      <w:r w:rsidRPr="005A7699">
        <w:rPr>
          <w:rFonts w:asciiTheme="majorHAnsi" w:hAnsiTheme="majorHAnsi"/>
          <w:b/>
          <w:bCs/>
          <w:color w:val="000000"/>
        </w:rPr>
        <w:t>вв</w:t>
      </w:r>
      <w:proofErr w:type="spellEnd"/>
      <w:proofErr w:type="gramEnd"/>
      <w:r w:rsidRPr="005A7699">
        <w:rPr>
          <w:rFonts w:asciiTheme="majorHAnsi" w:hAnsiTheme="majorHAnsi"/>
          <w:b/>
          <w:bCs/>
          <w:color w:val="000000"/>
        </w:rPr>
        <w:t xml:space="preserve"> ( 5ч)</w:t>
      </w:r>
    </w:p>
    <w:p w:rsidR="00D95380" w:rsidRPr="005A7699" w:rsidRDefault="00D95380" w:rsidP="00D95380">
      <w:pPr>
        <w:adjustRightInd w:val="0"/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 xml:space="preserve">Великое переселение народов. Кельты, германцы, славяне, тюрки. Образование варварских королевств. Расселение франков, занятия, общественное устройство. </w:t>
      </w:r>
    </w:p>
    <w:p w:rsidR="00D95380" w:rsidRPr="005A7699" w:rsidRDefault="00D95380" w:rsidP="00D95380">
      <w:pPr>
        <w:adjustRightInd w:val="0"/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 xml:space="preserve">Роль христианства в раннем средневековье. Христианизация Европы. </w:t>
      </w:r>
      <w:proofErr w:type="spellStart"/>
      <w:r w:rsidRPr="005A7699">
        <w:rPr>
          <w:rFonts w:asciiTheme="majorHAnsi" w:hAnsiTheme="majorHAnsi"/>
          <w:color w:val="000000"/>
        </w:rPr>
        <w:t>Аврелий</w:t>
      </w:r>
      <w:proofErr w:type="spellEnd"/>
      <w:r w:rsidRPr="005A7699">
        <w:rPr>
          <w:rFonts w:asciiTheme="majorHAnsi" w:hAnsiTheme="majorHAnsi"/>
          <w:color w:val="000000"/>
        </w:rPr>
        <w:t xml:space="preserve"> Августин. Иоанн Златоуст. </w:t>
      </w:r>
    </w:p>
    <w:p w:rsidR="00D95380" w:rsidRPr="005A7699" w:rsidRDefault="00D95380" w:rsidP="00D95380">
      <w:pPr>
        <w:adjustRightInd w:val="0"/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>Создание и распад империи Карла Великого. Образование госуда</w:t>
      </w:r>
      <w:proofErr w:type="gramStart"/>
      <w:r w:rsidRPr="005A7699">
        <w:rPr>
          <w:rFonts w:asciiTheme="majorHAnsi" w:hAnsiTheme="majorHAnsi"/>
          <w:color w:val="000000"/>
        </w:rPr>
        <w:t>рств в З</w:t>
      </w:r>
      <w:proofErr w:type="gramEnd"/>
      <w:r w:rsidRPr="005A7699">
        <w:rPr>
          <w:rFonts w:asciiTheme="majorHAnsi" w:hAnsiTheme="majorHAnsi"/>
          <w:color w:val="000000"/>
        </w:rPr>
        <w:t xml:space="preserve">ападной Европе. Политическая раздробленность. Норманнские завоевания. Ранние славянские государства. Просветители славян – Кирилл и </w:t>
      </w:r>
      <w:proofErr w:type="spellStart"/>
      <w:r w:rsidRPr="005A7699">
        <w:rPr>
          <w:rFonts w:asciiTheme="majorHAnsi" w:hAnsiTheme="majorHAnsi"/>
          <w:color w:val="000000"/>
        </w:rPr>
        <w:t>Мефодий</w:t>
      </w:r>
      <w:proofErr w:type="spellEnd"/>
      <w:r w:rsidRPr="005A7699">
        <w:rPr>
          <w:rFonts w:asciiTheme="majorHAnsi" w:hAnsiTheme="majorHAnsi"/>
          <w:color w:val="000000"/>
        </w:rPr>
        <w:t>.</w:t>
      </w:r>
    </w:p>
    <w:p w:rsidR="00D95380" w:rsidRPr="005A7699" w:rsidRDefault="00D95380" w:rsidP="00D95380">
      <w:pPr>
        <w:adjustRightInd w:val="0"/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b/>
          <w:bCs/>
          <w:color w:val="000000"/>
        </w:rPr>
        <w:t xml:space="preserve">Византийская империя и славяне в VI - XI </w:t>
      </w:r>
      <w:proofErr w:type="spellStart"/>
      <w:proofErr w:type="gramStart"/>
      <w:r w:rsidRPr="005A7699">
        <w:rPr>
          <w:rFonts w:asciiTheme="majorHAnsi" w:hAnsiTheme="majorHAnsi"/>
          <w:b/>
          <w:bCs/>
          <w:color w:val="000000"/>
        </w:rPr>
        <w:t>вв</w:t>
      </w:r>
      <w:proofErr w:type="spellEnd"/>
      <w:proofErr w:type="gramEnd"/>
      <w:r w:rsidRPr="005A7699">
        <w:rPr>
          <w:rFonts w:asciiTheme="majorHAnsi" w:hAnsiTheme="majorHAnsi"/>
          <w:b/>
          <w:bCs/>
          <w:color w:val="000000"/>
        </w:rPr>
        <w:t xml:space="preserve"> (2час)</w:t>
      </w:r>
    </w:p>
    <w:p w:rsidR="00D95380" w:rsidRPr="005A7699" w:rsidRDefault="00D95380" w:rsidP="00D95380">
      <w:pPr>
        <w:adjustRightInd w:val="0"/>
        <w:spacing w:line="242" w:lineRule="auto"/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 xml:space="preserve">Византийская империя: территория, хозяйство, государственное устройство. Императоры Византии. </w:t>
      </w:r>
    </w:p>
    <w:p w:rsidR="00D95380" w:rsidRPr="005A7699" w:rsidRDefault="00D95380" w:rsidP="00D95380">
      <w:pPr>
        <w:adjustRightInd w:val="0"/>
        <w:spacing w:line="242" w:lineRule="auto"/>
        <w:ind w:right="540"/>
        <w:rPr>
          <w:rFonts w:asciiTheme="majorHAnsi" w:hAnsiTheme="majorHAnsi"/>
          <w:b/>
          <w:iCs/>
          <w:color w:val="000000"/>
        </w:rPr>
      </w:pPr>
      <w:r w:rsidRPr="005A7699">
        <w:rPr>
          <w:rFonts w:asciiTheme="majorHAnsi" w:hAnsiTheme="majorHAnsi"/>
          <w:b/>
          <w:iCs/>
          <w:color w:val="000000"/>
        </w:rPr>
        <w:t xml:space="preserve">Арабы в </w:t>
      </w:r>
      <w:proofErr w:type="spellStart"/>
      <w:proofErr w:type="gramStart"/>
      <w:r w:rsidRPr="005A7699">
        <w:rPr>
          <w:rFonts w:asciiTheme="majorHAnsi" w:hAnsiTheme="majorHAnsi"/>
          <w:b/>
          <w:bCs/>
          <w:color w:val="000000"/>
        </w:rPr>
        <w:t>в</w:t>
      </w:r>
      <w:proofErr w:type="spellEnd"/>
      <w:proofErr w:type="gramEnd"/>
      <w:r w:rsidRPr="005A7699">
        <w:rPr>
          <w:rFonts w:asciiTheme="majorHAnsi" w:hAnsiTheme="majorHAnsi"/>
          <w:b/>
          <w:bCs/>
          <w:color w:val="000000"/>
        </w:rPr>
        <w:t xml:space="preserve"> VI - XI </w:t>
      </w:r>
      <w:proofErr w:type="spellStart"/>
      <w:r w:rsidRPr="005A7699">
        <w:rPr>
          <w:rFonts w:asciiTheme="majorHAnsi" w:hAnsiTheme="majorHAnsi"/>
          <w:b/>
          <w:bCs/>
          <w:color w:val="000000"/>
        </w:rPr>
        <w:t>вв</w:t>
      </w:r>
      <w:proofErr w:type="spellEnd"/>
      <w:r w:rsidRPr="005A7699">
        <w:rPr>
          <w:rFonts w:asciiTheme="majorHAnsi" w:hAnsiTheme="majorHAnsi"/>
          <w:b/>
          <w:bCs/>
          <w:color w:val="000000"/>
        </w:rPr>
        <w:t xml:space="preserve"> (2час)</w:t>
      </w:r>
    </w:p>
    <w:p w:rsidR="00D95380" w:rsidRPr="005A7699" w:rsidRDefault="00D95380" w:rsidP="00D95380">
      <w:pPr>
        <w:adjustRightInd w:val="0"/>
        <w:spacing w:line="242" w:lineRule="auto"/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iCs/>
          <w:color w:val="000000"/>
        </w:rPr>
        <w:t>Арабские племена: расселение, занятия.</w:t>
      </w:r>
      <w:r w:rsidRPr="005A7699">
        <w:rPr>
          <w:rFonts w:asciiTheme="majorHAnsi" w:hAnsiTheme="majorHAnsi"/>
          <w:color w:val="000000"/>
        </w:rPr>
        <w:t xml:space="preserve"> Возникновение ислама. Мухаммед. Коран. Арабские завоевания в Азии, Северной Африке, Европе. </w:t>
      </w:r>
    </w:p>
    <w:p w:rsidR="00D95380" w:rsidRPr="005A7699" w:rsidRDefault="00D95380" w:rsidP="00D95380">
      <w:pPr>
        <w:adjustRightInd w:val="0"/>
        <w:spacing w:line="242" w:lineRule="auto"/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b/>
          <w:color w:val="000000"/>
        </w:rPr>
        <w:t>Феодалы и крестьяне (2 час)</w:t>
      </w:r>
      <w:r w:rsidRPr="005A7699">
        <w:rPr>
          <w:rFonts w:asciiTheme="majorHAnsi" w:hAnsiTheme="majorHAnsi"/>
          <w:color w:val="000000"/>
        </w:rPr>
        <w:t xml:space="preserve"> </w:t>
      </w:r>
    </w:p>
    <w:p w:rsidR="00D95380" w:rsidRPr="005A7699" w:rsidRDefault="00D95380" w:rsidP="00D95380">
      <w:pPr>
        <w:adjustRightInd w:val="0"/>
        <w:spacing w:line="242" w:lineRule="auto"/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 xml:space="preserve">Особенности хозяйственной жизни. Феодалы и крестьянская община. Феодальные повинности. Жизнь, быт и труд крестьян. Феодальное землевладение. Сеньоры и вассалы. </w:t>
      </w:r>
    </w:p>
    <w:p w:rsidR="00D95380" w:rsidRPr="005A7699" w:rsidRDefault="00D95380" w:rsidP="00D95380">
      <w:pPr>
        <w:adjustRightInd w:val="0"/>
        <w:spacing w:line="242" w:lineRule="auto"/>
        <w:ind w:right="540"/>
        <w:rPr>
          <w:rFonts w:asciiTheme="majorHAnsi" w:hAnsiTheme="majorHAnsi"/>
          <w:b/>
          <w:color w:val="000000"/>
        </w:rPr>
      </w:pPr>
      <w:r w:rsidRPr="005A7699">
        <w:rPr>
          <w:rFonts w:asciiTheme="majorHAnsi" w:hAnsiTheme="majorHAnsi"/>
          <w:b/>
          <w:color w:val="000000"/>
        </w:rPr>
        <w:t>Средневековый город в Западной и Центральной Европе (2час)</w:t>
      </w:r>
    </w:p>
    <w:p w:rsidR="00D95380" w:rsidRPr="005A7699" w:rsidRDefault="00D95380" w:rsidP="00D95380">
      <w:pPr>
        <w:adjustRightInd w:val="0"/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>Средневековый город. Жизнь и быт горожан. Цехи и гильдии. Сословное общество в средневековой Европе. Феодализм. Власть духовная и светская. Европейское рыцарство: образ жизни и правила поведения.</w:t>
      </w:r>
    </w:p>
    <w:p w:rsidR="00D95380" w:rsidRPr="005A7699" w:rsidRDefault="00D95380" w:rsidP="00D95380">
      <w:pPr>
        <w:adjustRightInd w:val="0"/>
        <w:spacing w:line="242" w:lineRule="auto"/>
        <w:ind w:right="540"/>
        <w:rPr>
          <w:rFonts w:asciiTheme="majorHAnsi" w:hAnsiTheme="majorHAnsi"/>
          <w:b/>
          <w:color w:val="000000"/>
        </w:rPr>
      </w:pPr>
      <w:r w:rsidRPr="005A7699">
        <w:rPr>
          <w:rFonts w:asciiTheme="majorHAnsi" w:hAnsiTheme="majorHAnsi"/>
          <w:b/>
          <w:color w:val="000000"/>
        </w:rPr>
        <w:t xml:space="preserve">Католическая церковь в XII- </w:t>
      </w:r>
      <w:proofErr w:type="spellStart"/>
      <w:r w:rsidRPr="005A7699">
        <w:rPr>
          <w:rFonts w:asciiTheme="majorHAnsi" w:hAnsiTheme="majorHAnsi"/>
          <w:b/>
          <w:color w:val="000000"/>
        </w:rPr>
        <w:t>XIII</w:t>
      </w:r>
      <w:proofErr w:type="gramStart"/>
      <w:r w:rsidRPr="005A7699">
        <w:rPr>
          <w:rFonts w:asciiTheme="majorHAnsi" w:hAnsiTheme="majorHAnsi"/>
          <w:b/>
          <w:color w:val="000000"/>
        </w:rPr>
        <w:t>вв</w:t>
      </w:r>
      <w:proofErr w:type="spellEnd"/>
      <w:proofErr w:type="gramEnd"/>
      <w:r w:rsidRPr="005A7699">
        <w:rPr>
          <w:rFonts w:asciiTheme="majorHAnsi" w:hAnsiTheme="majorHAnsi"/>
          <w:b/>
          <w:color w:val="000000"/>
        </w:rPr>
        <w:t>. Крестовые походы (2 час)</w:t>
      </w:r>
    </w:p>
    <w:p w:rsidR="005A7699" w:rsidRPr="005A7699" w:rsidRDefault="005A7699" w:rsidP="00D95380">
      <w:pPr>
        <w:adjustRightInd w:val="0"/>
        <w:spacing w:line="242" w:lineRule="auto"/>
        <w:ind w:right="540"/>
        <w:rPr>
          <w:rFonts w:asciiTheme="majorHAnsi" w:hAnsiTheme="majorHAnsi"/>
          <w:color w:val="000000"/>
        </w:rPr>
      </w:pPr>
    </w:p>
    <w:p w:rsidR="005A7699" w:rsidRPr="005A7699" w:rsidRDefault="005A7699" w:rsidP="00D95380">
      <w:pPr>
        <w:adjustRightInd w:val="0"/>
        <w:spacing w:line="242" w:lineRule="auto"/>
        <w:ind w:right="540"/>
        <w:rPr>
          <w:rFonts w:asciiTheme="majorHAnsi" w:hAnsiTheme="majorHAnsi"/>
          <w:color w:val="000000"/>
        </w:rPr>
      </w:pPr>
    </w:p>
    <w:p w:rsidR="005A7699" w:rsidRPr="005A7699" w:rsidRDefault="005A7699" w:rsidP="00D95380">
      <w:pPr>
        <w:adjustRightInd w:val="0"/>
        <w:spacing w:line="242" w:lineRule="auto"/>
        <w:ind w:right="540"/>
        <w:rPr>
          <w:rFonts w:asciiTheme="majorHAnsi" w:hAnsiTheme="majorHAnsi"/>
          <w:color w:val="000000"/>
        </w:rPr>
      </w:pPr>
    </w:p>
    <w:p w:rsidR="005A7699" w:rsidRPr="005A7699" w:rsidRDefault="005A7699" w:rsidP="00D95380">
      <w:pPr>
        <w:adjustRightInd w:val="0"/>
        <w:spacing w:line="242" w:lineRule="auto"/>
        <w:ind w:right="540"/>
        <w:rPr>
          <w:rFonts w:asciiTheme="majorHAnsi" w:hAnsiTheme="majorHAnsi"/>
          <w:color w:val="000000"/>
        </w:rPr>
      </w:pPr>
    </w:p>
    <w:p w:rsidR="005A7699" w:rsidRPr="005A7699" w:rsidRDefault="005A7699" w:rsidP="00D95380">
      <w:pPr>
        <w:adjustRightInd w:val="0"/>
        <w:spacing w:line="242" w:lineRule="auto"/>
        <w:ind w:right="540"/>
        <w:rPr>
          <w:rFonts w:asciiTheme="majorHAnsi" w:hAnsiTheme="majorHAnsi"/>
          <w:color w:val="000000"/>
        </w:rPr>
      </w:pPr>
    </w:p>
    <w:p w:rsidR="005A7699" w:rsidRPr="005A7699" w:rsidRDefault="005A7699" w:rsidP="00D95380">
      <w:pPr>
        <w:adjustRightInd w:val="0"/>
        <w:spacing w:line="242" w:lineRule="auto"/>
        <w:ind w:right="540"/>
        <w:rPr>
          <w:rFonts w:asciiTheme="majorHAnsi" w:hAnsiTheme="majorHAnsi"/>
          <w:color w:val="000000"/>
        </w:rPr>
      </w:pPr>
    </w:p>
    <w:p w:rsidR="005A7699" w:rsidRPr="005A7699" w:rsidRDefault="005A7699" w:rsidP="00D95380">
      <w:pPr>
        <w:adjustRightInd w:val="0"/>
        <w:spacing w:line="242" w:lineRule="auto"/>
        <w:ind w:right="540"/>
        <w:rPr>
          <w:rFonts w:asciiTheme="majorHAnsi" w:hAnsiTheme="majorHAnsi"/>
          <w:color w:val="000000"/>
        </w:rPr>
      </w:pPr>
    </w:p>
    <w:p w:rsidR="005A7699" w:rsidRPr="005A7699" w:rsidRDefault="005A7699" w:rsidP="00D95380">
      <w:pPr>
        <w:adjustRightInd w:val="0"/>
        <w:spacing w:line="242" w:lineRule="auto"/>
        <w:ind w:right="540"/>
        <w:rPr>
          <w:rFonts w:asciiTheme="majorHAnsi" w:hAnsiTheme="majorHAnsi"/>
          <w:color w:val="000000"/>
        </w:rPr>
      </w:pPr>
    </w:p>
    <w:p w:rsidR="005A7699" w:rsidRPr="005A7699" w:rsidRDefault="005A7699" w:rsidP="00D95380">
      <w:pPr>
        <w:adjustRightInd w:val="0"/>
        <w:spacing w:line="242" w:lineRule="auto"/>
        <w:ind w:right="540"/>
        <w:rPr>
          <w:rFonts w:asciiTheme="majorHAnsi" w:hAnsiTheme="majorHAnsi"/>
          <w:color w:val="000000"/>
        </w:rPr>
      </w:pPr>
    </w:p>
    <w:p w:rsidR="005A7699" w:rsidRPr="005A7699" w:rsidRDefault="005A7699" w:rsidP="00D95380">
      <w:pPr>
        <w:adjustRightInd w:val="0"/>
        <w:spacing w:line="242" w:lineRule="auto"/>
        <w:ind w:right="540"/>
        <w:rPr>
          <w:rFonts w:asciiTheme="majorHAnsi" w:hAnsiTheme="majorHAnsi"/>
          <w:color w:val="000000"/>
        </w:rPr>
      </w:pPr>
    </w:p>
    <w:p w:rsidR="005A7699" w:rsidRPr="005A7699" w:rsidRDefault="005A7699" w:rsidP="00D95380">
      <w:pPr>
        <w:adjustRightInd w:val="0"/>
        <w:spacing w:line="242" w:lineRule="auto"/>
        <w:ind w:right="540"/>
        <w:rPr>
          <w:rFonts w:asciiTheme="majorHAnsi" w:hAnsiTheme="majorHAnsi"/>
          <w:color w:val="000000"/>
        </w:rPr>
      </w:pPr>
    </w:p>
    <w:p w:rsidR="005A7699" w:rsidRPr="005A7699" w:rsidRDefault="005A7699" w:rsidP="00D95380">
      <w:pPr>
        <w:adjustRightInd w:val="0"/>
        <w:spacing w:line="242" w:lineRule="auto"/>
        <w:ind w:right="540"/>
        <w:rPr>
          <w:rFonts w:asciiTheme="majorHAnsi" w:hAnsiTheme="majorHAnsi"/>
          <w:color w:val="000000"/>
        </w:rPr>
      </w:pPr>
    </w:p>
    <w:p w:rsidR="005A7699" w:rsidRPr="005A7699" w:rsidRDefault="005A7699" w:rsidP="00D95380">
      <w:pPr>
        <w:adjustRightInd w:val="0"/>
        <w:spacing w:line="242" w:lineRule="auto"/>
        <w:ind w:right="540"/>
        <w:rPr>
          <w:rFonts w:asciiTheme="majorHAnsi" w:hAnsiTheme="majorHAnsi"/>
          <w:color w:val="000000"/>
        </w:rPr>
      </w:pPr>
    </w:p>
    <w:p w:rsidR="005A7699" w:rsidRPr="005A7699" w:rsidRDefault="005A7699" w:rsidP="00D95380">
      <w:pPr>
        <w:adjustRightInd w:val="0"/>
        <w:spacing w:line="242" w:lineRule="auto"/>
        <w:ind w:right="540"/>
        <w:rPr>
          <w:rFonts w:asciiTheme="majorHAnsi" w:hAnsiTheme="majorHAnsi"/>
          <w:color w:val="000000"/>
        </w:rPr>
      </w:pPr>
    </w:p>
    <w:p w:rsidR="005A7699" w:rsidRPr="005A7699" w:rsidRDefault="005A7699" w:rsidP="00D95380">
      <w:pPr>
        <w:adjustRightInd w:val="0"/>
        <w:spacing w:line="242" w:lineRule="auto"/>
        <w:ind w:right="540"/>
        <w:rPr>
          <w:rFonts w:asciiTheme="majorHAnsi" w:hAnsiTheme="majorHAnsi"/>
          <w:color w:val="000000"/>
        </w:rPr>
      </w:pPr>
    </w:p>
    <w:p w:rsidR="00D95380" w:rsidRPr="005A7699" w:rsidRDefault="00D95380" w:rsidP="00D95380">
      <w:pPr>
        <w:adjustRightInd w:val="0"/>
        <w:spacing w:line="242" w:lineRule="auto"/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 xml:space="preserve">Образование двух ветвей христианства </w:t>
      </w:r>
      <w:r w:rsidRPr="005A7699">
        <w:rPr>
          <w:rFonts w:asciiTheme="majorHAnsi" w:hAnsiTheme="majorHAnsi"/>
          <w:color w:val="000000"/>
        </w:rPr>
        <w:softHyphen/>
        <w:t xml:space="preserve">– православия и католицизма. Римско-католическая церковь в средневековье. Фома Аквинский. Монастыри и монахи. Ереси и борьба церкви против их распространения. Крестовые походы и их влияние на жизнь европейского общества. Католицизм, православие и ислам в эпоху крестовых походов. </w:t>
      </w:r>
    </w:p>
    <w:p w:rsidR="00D95380" w:rsidRPr="005A7699" w:rsidRDefault="00D95380" w:rsidP="00D95380">
      <w:pPr>
        <w:adjustRightInd w:val="0"/>
        <w:spacing w:line="242" w:lineRule="auto"/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b/>
          <w:bCs/>
          <w:color w:val="000000"/>
        </w:rPr>
        <w:t>Образование централизованных госуда</w:t>
      </w:r>
      <w:proofErr w:type="gramStart"/>
      <w:r w:rsidRPr="005A7699">
        <w:rPr>
          <w:rFonts w:asciiTheme="majorHAnsi" w:hAnsiTheme="majorHAnsi"/>
          <w:b/>
          <w:bCs/>
          <w:color w:val="000000"/>
        </w:rPr>
        <w:t>рств в З</w:t>
      </w:r>
      <w:proofErr w:type="gramEnd"/>
      <w:r w:rsidRPr="005A7699">
        <w:rPr>
          <w:rFonts w:asciiTheme="majorHAnsi" w:hAnsiTheme="majorHAnsi"/>
          <w:b/>
          <w:bCs/>
          <w:color w:val="000000"/>
        </w:rPr>
        <w:t>ападной Европе в XI–XV вв.(6 час)</w:t>
      </w:r>
    </w:p>
    <w:p w:rsidR="00D95380" w:rsidRPr="005A7699" w:rsidRDefault="00D95380" w:rsidP="00D95380">
      <w:pPr>
        <w:adjustRightInd w:val="0"/>
        <w:spacing w:line="242" w:lineRule="auto"/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 xml:space="preserve">Возникновение сословно-представительных монархий в европейских странах. Генеральные штаты во Франции. Особенности сословно-представительной монархии в Англии. Великая хартия вольностей. Парламент. Кризис европейского сословного общества в XIV–XV вв. Столетняя война: причины и итоги. Жанна </w:t>
      </w:r>
      <w:proofErr w:type="spellStart"/>
      <w:r w:rsidRPr="005A7699">
        <w:rPr>
          <w:rFonts w:asciiTheme="majorHAnsi" w:hAnsiTheme="majorHAnsi"/>
          <w:color w:val="000000"/>
        </w:rPr>
        <w:t>д’Арк</w:t>
      </w:r>
      <w:proofErr w:type="spellEnd"/>
      <w:r w:rsidRPr="005A7699">
        <w:rPr>
          <w:rFonts w:asciiTheme="majorHAnsi" w:hAnsiTheme="majorHAnsi"/>
          <w:color w:val="000000"/>
        </w:rPr>
        <w:t xml:space="preserve">. Война Алой и Белой розы. Крестьянские и городские восстания. Жакерия. Восстание </w:t>
      </w:r>
      <w:proofErr w:type="spellStart"/>
      <w:r w:rsidRPr="005A7699">
        <w:rPr>
          <w:rFonts w:asciiTheme="majorHAnsi" w:hAnsiTheme="majorHAnsi"/>
          <w:color w:val="000000"/>
        </w:rPr>
        <w:t>Уота</w:t>
      </w:r>
      <w:proofErr w:type="spellEnd"/>
      <w:r w:rsidRPr="005A7699">
        <w:rPr>
          <w:rFonts w:asciiTheme="majorHAnsi" w:hAnsiTheme="majorHAnsi"/>
          <w:color w:val="000000"/>
        </w:rPr>
        <w:t xml:space="preserve"> </w:t>
      </w:r>
      <w:proofErr w:type="spellStart"/>
      <w:r w:rsidRPr="005A7699">
        <w:rPr>
          <w:rFonts w:asciiTheme="majorHAnsi" w:hAnsiTheme="majorHAnsi"/>
          <w:color w:val="000000"/>
        </w:rPr>
        <w:t>Тайлера</w:t>
      </w:r>
      <w:proofErr w:type="spellEnd"/>
      <w:r w:rsidRPr="005A7699">
        <w:rPr>
          <w:rFonts w:asciiTheme="majorHAnsi" w:hAnsiTheme="majorHAnsi"/>
          <w:color w:val="000000"/>
        </w:rPr>
        <w:t xml:space="preserve">. Кризис католической церкви. Папы и императоры. </w:t>
      </w:r>
    </w:p>
    <w:p w:rsidR="00D95380" w:rsidRPr="005A7699" w:rsidRDefault="00D95380" w:rsidP="00D95380">
      <w:pPr>
        <w:adjustRightInd w:val="0"/>
        <w:spacing w:line="242" w:lineRule="auto"/>
        <w:ind w:right="540"/>
        <w:rPr>
          <w:rFonts w:asciiTheme="majorHAnsi" w:hAnsiTheme="majorHAnsi"/>
          <w:b/>
          <w:color w:val="000000"/>
        </w:rPr>
      </w:pPr>
      <w:r w:rsidRPr="005A7699">
        <w:rPr>
          <w:rFonts w:asciiTheme="majorHAnsi" w:hAnsiTheme="majorHAnsi"/>
          <w:b/>
          <w:color w:val="000000"/>
        </w:rPr>
        <w:t xml:space="preserve">Германия и Италия в XII - </w:t>
      </w:r>
      <w:proofErr w:type="spellStart"/>
      <w:proofErr w:type="gramStart"/>
      <w:r w:rsidRPr="005A7699">
        <w:rPr>
          <w:rFonts w:asciiTheme="majorHAnsi" w:hAnsiTheme="majorHAnsi"/>
          <w:b/>
          <w:color w:val="000000"/>
        </w:rPr>
        <w:t>XV</w:t>
      </w:r>
      <w:proofErr w:type="gramEnd"/>
      <w:r w:rsidRPr="005A7699">
        <w:rPr>
          <w:rFonts w:asciiTheme="majorHAnsi" w:hAnsiTheme="majorHAnsi"/>
          <w:b/>
          <w:color w:val="000000"/>
        </w:rPr>
        <w:t>вв</w:t>
      </w:r>
      <w:proofErr w:type="spellEnd"/>
      <w:r w:rsidRPr="005A7699">
        <w:rPr>
          <w:rFonts w:asciiTheme="majorHAnsi" w:hAnsiTheme="majorHAnsi"/>
          <w:b/>
          <w:color w:val="000000"/>
        </w:rPr>
        <w:t xml:space="preserve"> (1 час)</w:t>
      </w:r>
    </w:p>
    <w:p w:rsidR="00D95380" w:rsidRPr="005A7699" w:rsidRDefault="00D95380" w:rsidP="00D95380">
      <w:pPr>
        <w:adjustRightInd w:val="0"/>
        <w:spacing w:line="242" w:lineRule="auto"/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>Священная Римская империя германской нации. Германские государства в XIV–XV вв. Расцвет Римской империи</w:t>
      </w:r>
    </w:p>
    <w:p w:rsidR="00D95380" w:rsidRPr="005A7699" w:rsidRDefault="00D95380" w:rsidP="00D95380">
      <w:pPr>
        <w:adjustRightInd w:val="0"/>
        <w:spacing w:before="120" w:line="242" w:lineRule="auto"/>
        <w:ind w:right="540"/>
        <w:rPr>
          <w:rFonts w:asciiTheme="majorHAnsi" w:hAnsiTheme="majorHAnsi"/>
          <w:b/>
          <w:bCs/>
          <w:color w:val="000000"/>
        </w:rPr>
      </w:pPr>
      <w:r w:rsidRPr="005A7699">
        <w:rPr>
          <w:rFonts w:asciiTheme="majorHAnsi" w:hAnsiTheme="majorHAnsi"/>
          <w:b/>
          <w:bCs/>
          <w:color w:val="000000"/>
        </w:rPr>
        <w:t xml:space="preserve">Славянские государства и Византия в </w:t>
      </w:r>
      <w:r w:rsidRPr="005A7699">
        <w:rPr>
          <w:rFonts w:asciiTheme="majorHAnsi" w:hAnsiTheme="majorHAnsi"/>
          <w:b/>
          <w:color w:val="000000"/>
        </w:rPr>
        <w:t xml:space="preserve">XIV- </w:t>
      </w:r>
      <w:proofErr w:type="spellStart"/>
      <w:r w:rsidRPr="005A7699">
        <w:rPr>
          <w:rFonts w:asciiTheme="majorHAnsi" w:hAnsiTheme="majorHAnsi"/>
          <w:b/>
          <w:color w:val="000000"/>
        </w:rPr>
        <w:t>XVвв</w:t>
      </w:r>
      <w:proofErr w:type="spellEnd"/>
      <w:proofErr w:type="gramStart"/>
      <w:r w:rsidRPr="005A7699">
        <w:rPr>
          <w:rFonts w:asciiTheme="majorHAnsi" w:hAnsiTheme="majorHAnsi"/>
          <w:b/>
          <w:color w:val="000000"/>
        </w:rPr>
        <w:t xml:space="preserve">( </w:t>
      </w:r>
      <w:proofErr w:type="gramEnd"/>
      <w:r w:rsidRPr="005A7699">
        <w:rPr>
          <w:rFonts w:asciiTheme="majorHAnsi" w:hAnsiTheme="majorHAnsi"/>
          <w:b/>
          <w:color w:val="000000"/>
        </w:rPr>
        <w:t>2час)</w:t>
      </w:r>
    </w:p>
    <w:p w:rsidR="00D95380" w:rsidRPr="005A7699" w:rsidRDefault="00D95380" w:rsidP="00D95380">
      <w:pPr>
        <w:adjustRightInd w:val="0"/>
        <w:spacing w:line="242" w:lineRule="auto"/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 xml:space="preserve">Гуситское движение в Чехии. Ян Гус.  Табориты и умеренные. Ян Жижка. Польша в </w:t>
      </w:r>
      <w:r w:rsidRPr="005A7699">
        <w:rPr>
          <w:rFonts w:asciiTheme="majorHAnsi" w:hAnsiTheme="majorHAnsi"/>
          <w:color w:val="000000"/>
          <w:lang w:val="en-US"/>
        </w:rPr>
        <w:t>XIV</w:t>
      </w:r>
      <w:r w:rsidRPr="005A7699">
        <w:rPr>
          <w:rFonts w:asciiTheme="majorHAnsi" w:hAnsiTheme="majorHAnsi"/>
          <w:color w:val="000000"/>
        </w:rPr>
        <w:t xml:space="preserve"> – </w:t>
      </w:r>
      <w:r w:rsidRPr="005A7699">
        <w:rPr>
          <w:rFonts w:asciiTheme="majorHAnsi" w:hAnsiTheme="majorHAnsi"/>
          <w:color w:val="000000"/>
          <w:lang w:val="en-US"/>
        </w:rPr>
        <w:t>XV</w:t>
      </w:r>
      <w:r w:rsidRPr="005A7699">
        <w:rPr>
          <w:rFonts w:asciiTheme="majorHAnsi" w:hAnsiTheme="majorHAnsi"/>
          <w:color w:val="000000"/>
        </w:rPr>
        <w:t xml:space="preserve"> вв. Борьба с агрессией Тевтонского ордена. Династическая уния Польши и Литвы. </w:t>
      </w:r>
      <w:proofErr w:type="spellStart"/>
      <w:r w:rsidRPr="005A7699">
        <w:rPr>
          <w:rFonts w:asciiTheme="majorHAnsi" w:hAnsiTheme="majorHAnsi"/>
          <w:color w:val="000000"/>
        </w:rPr>
        <w:t>Грюнвальд</w:t>
      </w:r>
      <w:proofErr w:type="spellEnd"/>
      <w:r w:rsidRPr="005A7699">
        <w:rPr>
          <w:rFonts w:asciiTheme="majorHAnsi" w:hAnsiTheme="majorHAnsi"/>
          <w:color w:val="000000"/>
        </w:rPr>
        <w:t xml:space="preserve">. Завоевания сельджуков и османов. Османская империя. Османские завоевания на Балканах. Падение Византии. </w:t>
      </w:r>
    </w:p>
    <w:p w:rsidR="00D95380" w:rsidRPr="005A7699" w:rsidRDefault="00D95380" w:rsidP="00D95380">
      <w:pPr>
        <w:adjustRightInd w:val="0"/>
        <w:spacing w:before="120" w:line="242" w:lineRule="auto"/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b/>
          <w:bCs/>
          <w:color w:val="000000"/>
        </w:rPr>
        <w:t>Культурное наследие Средневековья (4 час)</w:t>
      </w:r>
    </w:p>
    <w:p w:rsidR="00D95380" w:rsidRPr="005A7699" w:rsidRDefault="00D95380" w:rsidP="00D95380">
      <w:pPr>
        <w:adjustRightInd w:val="0"/>
        <w:spacing w:line="242" w:lineRule="auto"/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>Духовный мир средневекового человека. Быт и праздники. Средневековый эпос. Рыцарская литература. Городской и крестьянский фольклор. Романский и готический стили в архитектуре, скульптуре и декоративном искусстве.</w:t>
      </w:r>
    </w:p>
    <w:p w:rsidR="00D95380" w:rsidRPr="005A7699" w:rsidRDefault="00D95380" w:rsidP="00D95380">
      <w:pPr>
        <w:adjustRightInd w:val="0"/>
        <w:spacing w:line="242" w:lineRule="auto"/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 xml:space="preserve">Развитие науки и техники. Появление университетов. Схоластика. Начало книгопечатания в Европе. </w:t>
      </w:r>
    </w:p>
    <w:p w:rsidR="00D95380" w:rsidRPr="005A7699" w:rsidRDefault="00D95380" w:rsidP="00D95380">
      <w:pPr>
        <w:adjustRightInd w:val="0"/>
        <w:spacing w:line="242" w:lineRule="auto"/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 xml:space="preserve">Культурное наследие Византии. </w:t>
      </w:r>
    </w:p>
    <w:p w:rsidR="00D95380" w:rsidRPr="005A7699" w:rsidRDefault="00D95380" w:rsidP="00D95380">
      <w:pPr>
        <w:adjustRightInd w:val="0"/>
        <w:spacing w:line="242" w:lineRule="auto"/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 xml:space="preserve">Особенности средневековой культуры народов Востока. Архитектура и поэзия. </w:t>
      </w:r>
    </w:p>
    <w:p w:rsidR="00D95380" w:rsidRPr="005A7699" w:rsidRDefault="00D95380" w:rsidP="00D95380">
      <w:pPr>
        <w:adjustRightInd w:val="0"/>
        <w:spacing w:before="120" w:line="242" w:lineRule="auto"/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b/>
          <w:bCs/>
          <w:color w:val="000000"/>
        </w:rPr>
        <w:t>Страны Азии, Африки и Америки в эпоху средневековья в V–XV вв.(4 час)</w:t>
      </w:r>
    </w:p>
    <w:p w:rsidR="00D95380" w:rsidRPr="005A7699" w:rsidRDefault="00D95380" w:rsidP="00D95380">
      <w:pPr>
        <w:adjustRightInd w:val="0"/>
        <w:spacing w:line="242" w:lineRule="auto"/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iCs/>
          <w:color w:val="000000"/>
        </w:rPr>
        <w:t xml:space="preserve">Китай: распад и восстановление единой державы. Империи Тан и </w:t>
      </w:r>
      <w:proofErr w:type="spellStart"/>
      <w:r w:rsidRPr="005A7699">
        <w:rPr>
          <w:rFonts w:asciiTheme="majorHAnsi" w:hAnsiTheme="majorHAnsi"/>
          <w:iCs/>
          <w:color w:val="000000"/>
        </w:rPr>
        <w:t>Сун</w:t>
      </w:r>
      <w:proofErr w:type="spellEnd"/>
      <w:r w:rsidRPr="005A7699">
        <w:rPr>
          <w:rFonts w:asciiTheme="majorHAnsi" w:hAnsiTheme="majorHAnsi"/>
          <w:iCs/>
          <w:color w:val="000000"/>
        </w:rPr>
        <w:t xml:space="preserve">. Крестьянские восстания, нашествия кочевников. Создание империи Мин. Индийские княжества. Создание государства Великих Моголов. Делийский султанат. Средневековая Япония. </w:t>
      </w:r>
    </w:p>
    <w:p w:rsidR="00D95380" w:rsidRPr="005A7699" w:rsidRDefault="00D95380" w:rsidP="00D95380">
      <w:pPr>
        <w:adjustRightInd w:val="0"/>
        <w:spacing w:line="242" w:lineRule="auto"/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iCs/>
          <w:color w:val="000000"/>
        </w:rPr>
        <w:t xml:space="preserve">Государства Центральной Азии в средние века. Государство Хорезм и его покорение монголами. Походы Тимура (Тамерлана).      </w:t>
      </w:r>
    </w:p>
    <w:p w:rsidR="00D95380" w:rsidRPr="005A7699" w:rsidRDefault="00D95380" w:rsidP="00D95380">
      <w:pPr>
        <w:adjustRightInd w:val="0"/>
        <w:spacing w:line="242" w:lineRule="auto"/>
        <w:ind w:right="540"/>
        <w:rPr>
          <w:rFonts w:asciiTheme="majorHAnsi" w:hAnsiTheme="majorHAnsi"/>
          <w:iCs/>
          <w:color w:val="000000"/>
        </w:rPr>
      </w:pPr>
      <w:r w:rsidRPr="005A7699">
        <w:rPr>
          <w:rFonts w:asciiTheme="majorHAnsi" w:hAnsiTheme="majorHAnsi"/>
          <w:iCs/>
          <w:color w:val="000000"/>
        </w:rPr>
        <w:t>Доколумбовы цивилизации Америки. Майя, ацтеки и инки: государства, верования, особенности хозяйственной жизни.</w:t>
      </w:r>
    </w:p>
    <w:p w:rsidR="00D95380" w:rsidRPr="005A7699" w:rsidRDefault="00D95380" w:rsidP="00D95380">
      <w:pPr>
        <w:adjustRightInd w:val="0"/>
        <w:spacing w:line="242" w:lineRule="auto"/>
        <w:ind w:right="540"/>
        <w:rPr>
          <w:rFonts w:asciiTheme="majorHAnsi" w:hAnsiTheme="majorHAnsi"/>
          <w:b/>
          <w:color w:val="000000"/>
        </w:rPr>
      </w:pPr>
      <w:r w:rsidRPr="005A7699">
        <w:rPr>
          <w:rFonts w:asciiTheme="majorHAnsi" w:hAnsiTheme="majorHAnsi"/>
          <w:b/>
          <w:iCs/>
          <w:color w:val="000000"/>
        </w:rPr>
        <w:t>Обобщение (1ч)</w:t>
      </w:r>
    </w:p>
    <w:p w:rsidR="00D95380" w:rsidRPr="005A7699" w:rsidRDefault="00D95380" w:rsidP="00AD2548">
      <w:pPr>
        <w:pStyle w:val="a3"/>
        <w:rPr>
          <w:rFonts w:asciiTheme="majorHAnsi" w:hAnsiTheme="majorHAnsi"/>
        </w:rPr>
      </w:pPr>
    </w:p>
    <w:p w:rsidR="00F35DC6" w:rsidRPr="005A7699" w:rsidRDefault="00F35DC6" w:rsidP="00D95380">
      <w:pPr>
        <w:spacing w:line="360" w:lineRule="auto"/>
        <w:jc w:val="center"/>
        <w:rPr>
          <w:rFonts w:asciiTheme="majorHAnsi" w:hAnsiTheme="majorHAnsi"/>
          <w:b/>
          <w:color w:val="0070C0"/>
        </w:rPr>
      </w:pPr>
      <w:r w:rsidRPr="005A7699">
        <w:rPr>
          <w:rFonts w:asciiTheme="majorHAnsi" w:hAnsiTheme="majorHAnsi"/>
          <w:b/>
          <w:color w:val="0070C0"/>
        </w:rPr>
        <w:t>Основное содержание</w:t>
      </w:r>
      <w:r w:rsidR="00D95380" w:rsidRPr="005A7699">
        <w:rPr>
          <w:rFonts w:asciiTheme="majorHAnsi" w:hAnsiTheme="majorHAnsi"/>
          <w:b/>
          <w:color w:val="0070C0"/>
        </w:rPr>
        <w:t xml:space="preserve"> истории России с древнейших времен до конца</w:t>
      </w:r>
      <w:r w:rsidR="00D95380" w:rsidRPr="005A7699">
        <w:rPr>
          <w:rFonts w:asciiTheme="majorHAnsi" w:hAnsiTheme="majorHAnsi"/>
          <w:color w:val="0070C0"/>
        </w:rPr>
        <w:t xml:space="preserve"> X</w:t>
      </w:r>
      <w:r w:rsidR="00D95380" w:rsidRPr="005A7699">
        <w:rPr>
          <w:rFonts w:asciiTheme="majorHAnsi" w:hAnsiTheme="majorHAnsi"/>
          <w:color w:val="0070C0"/>
          <w:lang w:val="en-US"/>
        </w:rPr>
        <w:t>VI</w:t>
      </w:r>
      <w:r w:rsidR="00D95380" w:rsidRPr="005A7699">
        <w:rPr>
          <w:rFonts w:asciiTheme="majorHAnsi" w:hAnsiTheme="majorHAnsi"/>
          <w:color w:val="0070C0"/>
        </w:rPr>
        <w:t xml:space="preserve"> века</w:t>
      </w:r>
    </w:p>
    <w:p w:rsidR="00F35DC6" w:rsidRPr="005A7699" w:rsidRDefault="00F35DC6" w:rsidP="00AD2548">
      <w:pPr>
        <w:spacing w:line="360" w:lineRule="auto"/>
        <w:rPr>
          <w:rFonts w:asciiTheme="majorHAnsi" w:hAnsiTheme="majorHAnsi"/>
          <w:b/>
        </w:rPr>
      </w:pPr>
      <w:r w:rsidRPr="005A7699">
        <w:rPr>
          <w:rFonts w:asciiTheme="majorHAnsi" w:hAnsiTheme="majorHAnsi"/>
          <w:b/>
        </w:rPr>
        <w:t>Введение (1 час)</w:t>
      </w:r>
    </w:p>
    <w:p w:rsidR="00F35DC6" w:rsidRPr="005A7699" w:rsidRDefault="00F35DC6" w:rsidP="00AD2548">
      <w:pPr>
        <w:pStyle w:val="a3"/>
        <w:rPr>
          <w:rFonts w:asciiTheme="majorHAnsi" w:hAnsiTheme="majorHAnsi"/>
        </w:rPr>
      </w:pPr>
      <w:r w:rsidRPr="005A7699">
        <w:rPr>
          <w:rFonts w:asciiTheme="majorHAnsi" w:hAnsiTheme="majorHAnsi"/>
        </w:rPr>
        <w:t>Что изучает история отечества. История Росси</w:t>
      </w:r>
      <w:proofErr w:type="gramStart"/>
      <w:r w:rsidRPr="005A7699">
        <w:rPr>
          <w:rFonts w:asciiTheme="majorHAnsi" w:hAnsiTheme="majorHAnsi"/>
        </w:rPr>
        <w:t>и-</w:t>
      </w:r>
      <w:proofErr w:type="gramEnd"/>
      <w:r w:rsidRPr="005A7699">
        <w:rPr>
          <w:rFonts w:asciiTheme="majorHAnsi" w:hAnsiTheme="majorHAnsi"/>
        </w:rPr>
        <w:t xml:space="preserve"> часть всемирной истории. История региона – часть истории </w:t>
      </w:r>
      <w:r w:rsidR="002C53FB" w:rsidRPr="005A7699">
        <w:rPr>
          <w:rFonts w:asciiTheme="majorHAnsi" w:hAnsiTheme="majorHAnsi"/>
        </w:rPr>
        <w:t>России</w:t>
      </w:r>
      <w:r w:rsidRPr="005A7699">
        <w:rPr>
          <w:rFonts w:asciiTheme="majorHAnsi" w:hAnsiTheme="majorHAnsi"/>
        </w:rPr>
        <w:t>. Исторические источники о прошлом.</w:t>
      </w:r>
    </w:p>
    <w:p w:rsidR="00F35DC6" w:rsidRPr="005A7699" w:rsidRDefault="00F35DC6" w:rsidP="00AD2548">
      <w:pPr>
        <w:pStyle w:val="a3"/>
        <w:rPr>
          <w:rFonts w:asciiTheme="majorHAnsi" w:hAnsiTheme="majorHAnsi"/>
        </w:rPr>
      </w:pPr>
    </w:p>
    <w:p w:rsidR="0036229A" w:rsidRPr="005A7699" w:rsidRDefault="0036229A" w:rsidP="00AD2548">
      <w:pPr>
        <w:spacing w:before="120" w:after="60"/>
        <w:rPr>
          <w:rFonts w:asciiTheme="majorHAnsi" w:hAnsiTheme="majorHAnsi"/>
          <w:b/>
        </w:rPr>
      </w:pPr>
      <w:r w:rsidRPr="005A7699">
        <w:rPr>
          <w:rFonts w:asciiTheme="majorHAnsi" w:hAnsiTheme="majorHAnsi"/>
          <w:b/>
        </w:rPr>
        <w:lastRenderedPageBreak/>
        <w:t>Народы и государства на территории нашей страны</w:t>
      </w:r>
      <w:r w:rsidRPr="005A7699">
        <w:rPr>
          <w:rFonts w:asciiTheme="majorHAnsi" w:hAnsiTheme="majorHAnsi"/>
          <w:b/>
        </w:rPr>
        <w:br/>
        <w:t>в древности (3 час)</w:t>
      </w:r>
    </w:p>
    <w:p w:rsidR="00F35DC6" w:rsidRPr="005A7699" w:rsidRDefault="0036229A" w:rsidP="00AD2548">
      <w:pPr>
        <w:ind w:firstLine="567"/>
        <w:rPr>
          <w:rFonts w:asciiTheme="majorHAnsi" w:hAnsiTheme="majorHAnsi"/>
        </w:rPr>
      </w:pPr>
      <w:r w:rsidRPr="005A7699">
        <w:rPr>
          <w:rFonts w:asciiTheme="majorHAnsi" w:hAnsiTheme="majorHAnsi"/>
        </w:rPr>
        <w:t>Заселение территории нашей страны.</w:t>
      </w:r>
      <w:r w:rsidRPr="005A7699">
        <w:rPr>
          <w:rFonts w:asciiTheme="majorHAnsi" w:hAnsiTheme="majorHAnsi"/>
          <w:b/>
        </w:rPr>
        <w:t xml:space="preserve"> </w:t>
      </w:r>
      <w:r w:rsidRPr="005A7699">
        <w:rPr>
          <w:rFonts w:asciiTheme="majorHAnsi" w:hAnsiTheme="majorHAnsi"/>
        </w:rPr>
        <w:t xml:space="preserve">Народы на территории России до середины I тысячелетия до н.э. Города-государства Северного Причерноморья. Скифское царство. Тюркский каганат. Хазарский каганат. Волжская </w:t>
      </w:r>
      <w:proofErr w:type="spellStart"/>
      <w:r w:rsidRPr="005A7699">
        <w:rPr>
          <w:rFonts w:asciiTheme="majorHAnsi" w:hAnsiTheme="majorHAnsi"/>
        </w:rPr>
        <w:t>Булгария</w:t>
      </w:r>
      <w:proofErr w:type="spellEnd"/>
      <w:r w:rsidRPr="005A7699">
        <w:rPr>
          <w:rFonts w:asciiTheme="majorHAnsi" w:hAnsiTheme="majorHAnsi"/>
        </w:rPr>
        <w:t>.</w:t>
      </w:r>
      <w:r w:rsidR="008267B7" w:rsidRPr="005A7699">
        <w:rPr>
          <w:rFonts w:asciiTheme="majorHAnsi" w:hAnsiTheme="majorHAnsi"/>
        </w:rPr>
        <w:t xml:space="preserve"> </w:t>
      </w:r>
      <w:r w:rsidRPr="005A7699">
        <w:rPr>
          <w:rFonts w:asciiTheme="majorHAnsi" w:hAnsiTheme="majorHAnsi"/>
        </w:rPr>
        <w:t xml:space="preserve">Влияние географического положения и природных условий на занятия и образ жизни людей.  Восточные славяне: расселение, соседи, занятия, общественный строй. Кочевые народы Степи. Язычество. </w:t>
      </w:r>
    </w:p>
    <w:p w:rsidR="0036229A" w:rsidRPr="005A7699" w:rsidRDefault="0036229A" w:rsidP="00AD2548">
      <w:pPr>
        <w:rPr>
          <w:rFonts w:asciiTheme="majorHAnsi" w:hAnsiTheme="majorHAnsi"/>
          <w:b/>
        </w:rPr>
      </w:pPr>
    </w:p>
    <w:p w:rsidR="0036229A" w:rsidRPr="005A7699" w:rsidRDefault="0036229A" w:rsidP="00AD2548">
      <w:pPr>
        <w:rPr>
          <w:rFonts w:asciiTheme="majorHAnsi" w:hAnsiTheme="majorHAnsi"/>
          <w:b/>
        </w:rPr>
      </w:pPr>
      <w:r w:rsidRPr="005A7699">
        <w:rPr>
          <w:rFonts w:asciiTheme="majorHAnsi" w:hAnsiTheme="majorHAnsi"/>
          <w:b/>
        </w:rPr>
        <w:t xml:space="preserve">Русь в IX – XII </w:t>
      </w:r>
      <w:proofErr w:type="spellStart"/>
      <w:proofErr w:type="gramStart"/>
      <w:r w:rsidRPr="005A7699">
        <w:rPr>
          <w:rFonts w:asciiTheme="majorHAnsi" w:hAnsiTheme="majorHAnsi"/>
          <w:b/>
        </w:rPr>
        <w:t>вв</w:t>
      </w:r>
      <w:proofErr w:type="spellEnd"/>
      <w:proofErr w:type="gramEnd"/>
      <w:r w:rsidRPr="005A7699">
        <w:rPr>
          <w:rFonts w:asciiTheme="majorHAnsi" w:hAnsiTheme="majorHAnsi"/>
          <w:b/>
        </w:rPr>
        <w:t xml:space="preserve"> ( 6 час)</w:t>
      </w:r>
    </w:p>
    <w:p w:rsidR="0036229A" w:rsidRPr="005A7699" w:rsidRDefault="0036229A" w:rsidP="00AD2548">
      <w:pPr>
        <w:rPr>
          <w:rFonts w:asciiTheme="majorHAnsi" w:hAnsiTheme="majorHAnsi"/>
        </w:rPr>
      </w:pPr>
      <w:r w:rsidRPr="005A7699">
        <w:rPr>
          <w:rFonts w:asciiTheme="majorHAnsi" w:hAnsiTheme="majorHAnsi"/>
          <w:i/>
        </w:rPr>
        <w:t>Формирование Древнерусского государства</w:t>
      </w:r>
      <w:r w:rsidRPr="005A7699">
        <w:rPr>
          <w:rFonts w:asciiTheme="majorHAnsi" w:hAnsiTheme="majorHAnsi"/>
        </w:rPr>
        <w:t>. Предпосылки и причины образования государства у восточных славян. Совершенствование приемов земледелия, развитие ремесла и торговли. Появление г</w:t>
      </w:r>
      <w:r w:rsidR="008267B7" w:rsidRPr="005A7699">
        <w:rPr>
          <w:rFonts w:asciiTheme="majorHAnsi" w:hAnsiTheme="majorHAnsi"/>
        </w:rPr>
        <w:t>о</w:t>
      </w:r>
      <w:r w:rsidRPr="005A7699">
        <w:rPr>
          <w:rFonts w:asciiTheme="majorHAnsi" w:hAnsiTheme="majorHAnsi"/>
        </w:rPr>
        <w:t>родов. Племенные княжения. Варяги. Два центра восточнославянской государственности</w:t>
      </w:r>
      <w:r w:rsidR="00C21AC8" w:rsidRPr="005A7699">
        <w:rPr>
          <w:rFonts w:asciiTheme="majorHAnsi" w:hAnsiTheme="majorHAnsi"/>
        </w:rPr>
        <w:t xml:space="preserve"> – Новгород и Киев. Норманнский вопрос в исторической литературе</w:t>
      </w:r>
    </w:p>
    <w:p w:rsidR="00C21AC8" w:rsidRPr="005A7699" w:rsidRDefault="00C21AC8" w:rsidP="00AD2548">
      <w:pPr>
        <w:rPr>
          <w:rFonts w:asciiTheme="majorHAnsi" w:hAnsiTheme="majorHAnsi"/>
        </w:rPr>
      </w:pPr>
      <w:r w:rsidRPr="005A7699">
        <w:rPr>
          <w:rFonts w:asciiTheme="majorHAnsi" w:hAnsiTheme="majorHAnsi"/>
          <w:i/>
        </w:rPr>
        <w:t>Первые русские князья</w:t>
      </w:r>
      <w:r w:rsidRPr="005A7699">
        <w:rPr>
          <w:rFonts w:asciiTheme="majorHAnsi" w:hAnsiTheme="majorHAnsi"/>
        </w:rPr>
        <w:t>. Характер древнерусской державы. Князь и дружина. Полюдье. Деятельность Олега, Игоря, Ольги по укреплению внутреннего и международного положения Древнерусского государства. Походы Святослава.</w:t>
      </w:r>
    </w:p>
    <w:p w:rsidR="00C21AC8" w:rsidRPr="005A7699" w:rsidRDefault="00C21AC8" w:rsidP="00AD2548">
      <w:pPr>
        <w:rPr>
          <w:rFonts w:asciiTheme="majorHAnsi" w:hAnsiTheme="majorHAnsi"/>
        </w:rPr>
      </w:pPr>
      <w:r w:rsidRPr="005A7699">
        <w:rPr>
          <w:rFonts w:asciiTheme="majorHAnsi" w:hAnsiTheme="majorHAnsi"/>
        </w:rPr>
        <w:t xml:space="preserve">Князь </w:t>
      </w:r>
      <w:r w:rsidR="008267B7" w:rsidRPr="005A7699">
        <w:rPr>
          <w:rFonts w:asciiTheme="majorHAnsi" w:hAnsiTheme="majorHAnsi"/>
        </w:rPr>
        <w:t>Владимир</w:t>
      </w:r>
      <w:r w:rsidRPr="005A7699">
        <w:rPr>
          <w:rFonts w:asciiTheme="majorHAnsi" w:hAnsiTheme="majorHAnsi"/>
        </w:rPr>
        <w:t xml:space="preserve">. Крещение </w:t>
      </w:r>
      <w:proofErr w:type="spellStart"/>
      <w:r w:rsidRPr="005A7699">
        <w:rPr>
          <w:rFonts w:asciiTheme="majorHAnsi" w:hAnsiTheme="majorHAnsi"/>
        </w:rPr>
        <w:t>руси</w:t>
      </w:r>
      <w:proofErr w:type="spellEnd"/>
      <w:r w:rsidRPr="005A7699">
        <w:rPr>
          <w:rFonts w:asciiTheme="majorHAnsi" w:hAnsiTheme="majorHAnsi"/>
        </w:rPr>
        <w:t xml:space="preserve">. Борьба за киевский престол. Начало правления князя Владимира. Причины принятия христианства. Крещение </w:t>
      </w:r>
      <w:proofErr w:type="spellStart"/>
      <w:r w:rsidRPr="005A7699">
        <w:rPr>
          <w:rFonts w:asciiTheme="majorHAnsi" w:hAnsiTheme="majorHAnsi"/>
        </w:rPr>
        <w:t>руси</w:t>
      </w:r>
      <w:proofErr w:type="spellEnd"/>
      <w:r w:rsidRPr="005A7699">
        <w:rPr>
          <w:rFonts w:asciiTheme="majorHAnsi" w:hAnsiTheme="majorHAnsi"/>
        </w:rPr>
        <w:t>. Значение принятия христианства.</w:t>
      </w:r>
    </w:p>
    <w:p w:rsidR="00C21AC8" w:rsidRPr="005A7699" w:rsidRDefault="00C21AC8" w:rsidP="00AD2548">
      <w:pPr>
        <w:rPr>
          <w:rFonts w:asciiTheme="majorHAnsi" w:hAnsiTheme="majorHAnsi"/>
        </w:rPr>
      </w:pPr>
      <w:r w:rsidRPr="005A7699">
        <w:rPr>
          <w:rFonts w:asciiTheme="majorHAnsi" w:hAnsiTheme="majorHAnsi"/>
          <w:i/>
        </w:rPr>
        <w:t>Расцвет Древнерус</w:t>
      </w:r>
      <w:r w:rsidR="008267B7" w:rsidRPr="005A7699">
        <w:rPr>
          <w:rFonts w:asciiTheme="majorHAnsi" w:hAnsiTheme="majorHAnsi"/>
          <w:i/>
        </w:rPr>
        <w:t>ского государства при Ярославе М</w:t>
      </w:r>
      <w:r w:rsidRPr="005A7699">
        <w:rPr>
          <w:rFonts w:asciiTheme="majorHAnsi" w:hAnsiTheme="majorHAnsi"/>
          <w:i/>
        </w:rPr>
        <w:t>удром</w:t>
      </w:r>
      <w:r w:rsidRPr="005A7699">
        <w:rPr>
          <w:rFonts w:asciiTheme="majorHAnsi" w:hAnsiTheme="majorHAnsi"/>
        </w:rPr>
        <w:t xml:space="preserve">. Борьба за власть сыновей Ярослава. </w:t>
      </w:r>
      <w:proofErr w:type="gramStart"/>
      <w:r w:rsidRPr="005A7699">
        <w:rPr>
          <w:rFonts w:asciiTheme="majorHAnsi" w:hAnsiTheme="majorHAnsi"/>
        </w:rPr>
        <w:t>Русская</w:t>
      </w:r>
      <w:proofErr w:type="gramEnd"/>
      <w:r w:rsidRPr="005A7699">
        <w:rPr>
          <w:rFonts w:asciiTheme="majorHAnsi" w:hAnsiTheme="majorHAnsi"/>
        </w:rPr>
        <w:t xml:space="preserve"> Правда. Земельные отношения. Основные социальные слои древнерусского общества. Зависимые категории населения. Политический строй Древнерусского государства. Укрепление княжеской власти. Военная организация. Вечевая организация. Система местного управления. Внешняя политика </w:t>
      </w:r>
      <w:r w:rsidR="008267B7" w:rsidRPr="005A7699">
        <w:rPr>
          <w:rFonts w:asciiTheme="majorHAnsi" w:hAnsiTheme="majorHAnsi"/>
        </w:rPr>
        <w:t>Ярослава</w:t>
      </w:r>
      <w:r w:rsidRPr="005A7699">
        <w:rPr>
          <w:rFonts w:asciiTheme="majorHAnsi" w:hAnsiTheme="majorHAnsi"/>
        </w:rPr>
        <w:t xml:space="preserve"> </w:t>
      </w:r>
      <w:proofErr w:type="spellStart"/>
      <w:r w:rsidRPr="005A7699">
        <w:rPr>
          <w:rFonts w:asciiTheme="majorHAnsi" w:hAnsiTheme="majorHAnsi"/>
        </w:rPr>
        <w:t>Мудрого</w:t>
      </w:r>
      <w:proofErr w:type="gramStart"/>
      <w:r w:rsidRPr="005A7699">
        <w:rPr>
          <w:rFonts w:asciiTheme="majorHAnsi" w:hAnsiTheme="majorHAnsi"/>
        </w:rPr>
        <w:t>.Д</w:t>
      </w:r>
      <w:proofErr w:type="gramEnd"/>
      <w:r w:rsidRPr="005A7699">
        <w:rPr>
          <w:rFonts w:asciiTheme="majorHAnsi" w:hAnsiTheme="majorHAnsi"/>
        </w:rPr>
        <w:t>ревнерусское</w:t>
      </w:r>
      <w:proofErr w:type="spellEnd"/>
      <w:r w:rsidRPr="005A7699">
        <w:rPr>
          <w:rFonts w:asciiTheme="majorHAnsi" w:hAnsiTheme="majorHAnsi"/>
        </w:rPr>
        <w:t xml:space="preserve"> государство при сыновьях и внуках </w:t>
      </w:r>
      <w:r w:rsidR="008267B7" w:rsidRPr="005A7699">
        <w:rPr>
          <w:rFonts w:asciiTheme="majorHAnsi" w:hAnsiTheme="majorHAnsi"/>
        </w:rPr>
        <w:t>Ярослава</w:t>
      </w:r>
      <w:r w:rsidRPr="005A7699">
        <w:rPr>
          <w:rFonts w:asciiTheme="majorHAnsi" w:hAnsiTheme="majorHAnsi"/>
        </w:rPr>
        <w:t xml:space="preserve"> Мудрого. Правление Ярославичей. Половецкая угроза. </w:t>
      </w:r>
      <w:proofErr w:type="spellStart"/>
      <w:r w:rsidRPr="005A7699">
        <w:rPr>
          <w:rFonts w:asciiTheme="majorHAnsi" w:hAnsiTheme="majorHAnsi"/>
        </w:rPr>
        <w:t>Междукняжеские</w:t>
      </w:r>
      <w:proofErr w:type="spellEnd"/>
      <w:r w:rsidRPr="005A7699">
        <w:rPr>
          <w:rFonts w:asciiTheme="majorHAnsi" w:hAnsiTheme="majorHAnsi"/>
        </w:rPr>
        <w:t xml:space="preserve"> усобицы. </w:t>
      </w:r>
      <w:proofErr w:type="spellStart"/>
      <w:r w:rsidRPr="005A7699">
        <w:rPr>
          <w:rFonts w:asciiTheme="majorHAnsi" w:hAnsiTheme="majorHAnsi"/>
        </w:rPr>
        <w:t>Любеческий</w:t>
      </w:r>
      <w:proofErr w:type="spellEnd"/>
      <w:r w:rsidRPr="005A7699">
        <w:rPr>
          <w:rFonts w:asciiTheme="majorHAnsi" w:hAnsiTheme="majorHAnsi"/>
        </w:rPr>
        <w:t xml:space="preserve"> съезд князей. Князь Владимир Мономах. «Уста» Владимира Мономаха.</w:t>
      </w:r>
    </w:p>
    <w:p w:rsidR="00C21AC8" w:rsidRPr="005A7699" w:rsidRDefault="00C21AC8" w:rsidP="00AD2548">
      <w:pPr>
        <w:rPr>
          <w:rFonts w:asciiTheme="majorHAnsi" w:hAnsiTheme="majorHAnsi"/>
        </w:rPr>
      </w:pPr>
      <w:r w:rsidRPr="005A7699">
        <w:rPr>
          <w:rFonts w:asciiTheme="majorHAnsi" w:hAnsiTheme="majorHAnsi"/>
        </w:rPr>
        <w:t>Культура Древней Руси</w:t>
      </w:r>
    </w:p>
    <w:p w:rsidR="00C21AC8" w:rsidRPr="005A7699" w:rsidRDefault="00C21AC8" w:rsidP="00AD2548">
      <w:pPr>
        <w:rPr>
          <w:rFonts w:asciiTheme="majorHAnsi" w:hAnsiTheme="majorHAnsi"/>
        </w:rPr>
      </w:pPr>
      <w:r w:rsidRPr="005A7699">
        <w:rPr>
          <w:rFonts w:asciiTheme="majorHAnsi" w:hAnsiTheme="majorHAnsi"/>
        </w:rPr>
        <w:t xml:space="preserve">Истоки и </w:t>
      </w:r>
      <w:r w:rsidR="008267B7" w:rsidRPr="005A7699">
        <w:rPr>
          <w:rFonts w:asciiTheme="majorHAnsi" w:hAnsiTheme="majorHAnsi"/>
        </w:rPr>
        <w:t>особенности</w:t>
      </w:r>
      <w:r w:rsidRPr="005A7699">
        <w:rPr>
          <w:rFonts w:asciiTheme="majorHAnsi" w:hAnsiTheme="majorHAnsi"/>
        </w:rPr>
        <w:t xml:space="preserve"> развит</w:t>
      </w:r>
      <w:r w:rsidR="008267B7" w:rsidRPr="005A7699">
        <w:rPr>
          <w:rFonts w:asciiTheme="majorHAnsi" w:hAnsiTheme="majorHAnsi"/>
        </w:rPr>
        <w:t>ия древнерусской культуры. Христи</w:t>
      </w:r>
      <w:r w:rsidRPr="005A7699">
        <w:rPr>
          <w:rFonts w:asciiTheme="majorHAnsi" w:hAnsiTheme="majorHAnsi"/>
        </w:rPr>
        <w:t>анские основы древнерусского искусства. Устное народное творчество. Возникновение письменности. Начало летописания. Нестор. Просвещение. Литература. Деревянное и каменное зодчество, скульптура, живопись, прикладное искусство. Комплексный характер художественного оформления архитектурных сооружений. Ценностные ориентации древнерусской культуры в развитии европейской культуры</w:t>
      </w:r>
    </w:p>
    <w:p w:rsidR="00C21AC8" w:rsidRPr="005A7699" w:rsidRDefault="00C21AC8" w:rsidP="00AD2548">
      <w:pPr>
        <w:rPr>
          <w:rFonts w:asciiTheme="majorHAnsi" w:hAnsiTheme="majorHAnsi"/>
        </w:rPr>
      </w:pPr>
      <w:r w:rsidRPr="005A7699">
        <w:rPr>
          <w:rFonts w:asciiTheme="majorHAnsi" w:hAnsiTheme="majorHAnsi"/>
        </w:rPr>
        <w:t xml:space="preserve">Быт и нравы Древней </w:t>
      </w:r>
      <w:r w:rsidR="008267B7" w:rsidRPr="005A7699">
        <w:rPr>
          <w:rFonts w:asciiTheme="majorHAnsi" w:hAnsiTheme="majorHAnsi"/>
        </w:rPr>
        <w:t>Руси</w:t>
      </w:r>
      <w:r w:rsidRPr="005A7699">
        <w:rPr>
          <w:rFonts w:asciiTheme="majorHAnsi" w:hAnsiTheme="majorHAnsi"/>
        </w:rPr>
        <w:t>. Формирование древнерусской народности. Образ жизни князей и бояр. Древнерусские г</w:t>
      </w:r>
      <w:r w:rsidR="008267B7" w:rsidRPr="005A7699">
        <w:rPr>
          <w:rFonts w:asciiTheme="majorHAnsi" w:hAnsiTheme="majorHAnsi"/>
        </w:rPr>
        <w:t>о</w:t>
      </w:r>
      <w:r w:rsidRPr="005A7699">
        <w:rPr>
          <w:rFonts w:asciiTheme="majorHAnsi" w:hAnsiTheme="majorHAnsi"/>
        </w:rPr>
        <w:t>рода. Быт и образ жизни горожан. Русские во</w:t>
      </w:r>
      <w:r w:rsidR="008267B7" w:rsidRPr="005A7699">
        <w:rPr>
          <w:rFonts w:asciiTheme="majorHAnsi" w:hAnsiTheme="majorHAnsi"/>
        </w:rPr>
        <w:t>ины Быт</w:t>
      </w:r>
      <w:r w:rsidRPr="005A7699">
        <w:rPr>
          <w:rFonts w:asciiTheme="majorHAnsi" w:hAnsiTheme="majorHAnsi"/>
        </w:rPr>
        <w:t xml:space="preserve"> и образ жизни земле</w:t>
      </w:r>
      <w:r w:rsidR="008267B7" w:rsidRPr="005A7699">
        <w:rPr>
          <w:rFonts w:asciiTheme="majorHAnsi" w:hAnsiTheme="majorHAnsi"/>
        </w:rPr>
        <w:t>дельческого населения.</w:t>
      </w:r>
    </w:p>
    <w:p w:rsidR="008267B7" w:rsidRPr="005A7699" w:rsidRDefault="008267B7" w:rsidP="00AD2548">
      <w:pPr>
        <w:rPr>
          <w:rFonts w:asciiTheme="majorHAnsi" w:hAnsiTheme="majorHAnsi"/>
        </w:rPr>
      </w:pPr>
    </w:p>
    <w:p w:rsidR="008267B7" w:rsidRPr="005A7699" w:rsidRDefault="008267B7" w:rsidP="00AD2548">
      <w:pPr>
        <w:rPr>
          <w:rFonts w:asciiTheme="majorHAnsi" w:hAnsiTheme="majorHAnsi"/>
          <w:b/>
        </w:rPr>
      </w:pPr>
      <w:r w:rsidRPr="005A7699">
        <w:rPr>
          <w:rFonts w:asciiTheme="majorHAnsi" w:hAnsiTheme="majorHAnsi"/>
          <w:b/>
        </w:rPr>
        <w:t>Русь во второй половине XII – XIII в (8 час)</w:t>
      </w:r>
    </w:p>
    <w:p w:rsidR="00F35DC6" w:rsidRPr="005A7699" w:rsidRDefault="008267B7" w:rsidP="00AD2548">
      <w:pPr>
        <w:pStyle w:val="a3"/>
        <w:rPr>
          <w:rFonts w:asciiTheme="majorHAnsi" w:hAnsiTheme="majorHAnsi"/>
        </w:rPr>
      </w:pPr>
      <w:r w:rsidRPr="005A7699">
        <w:rPr>
          <w:rFonts w:asciiTheme="majorHAnsi" w:hAnsiTheme="majorHAnsi"/>
          <w:i/>
        </w:rPr>
        <w:t>Раздробление Древнерусского государства</w:t>
      </w:r>
      <w:r w:rsidRPr="005A7699">
        <w:rPr>
          <w:rFonts w:asciiTheme="majorHAnsi" w:hAnsiTheme="majorHAnsi"/>
        </w:rPr>
        <w:t xml:space="preserve">. Социально-экономические и политические причины раздробления Древнерусского государства. Русь и Степь. Упадок Киева. Образование самостоятельных княжеств и земель. Характер политической власти и период раздробленности. </w:t>
      </w:r>
      <w:proofErr w:type="spellStart"/>
      <w:r w:rsidRPr="005A7699">
        <w:rPr>
          <w:rFonts w:asciiTheme="majorHAnsi" w:hAnsiTheme="majorHAnsi"/>
        </w:rPr>
        <w:t>Междукняжеские</w:t>
      </w:r>
      <w:proofErr w:type="spellEnd"/>
      <w:r w:rsidRPr="005A7699">
        <w:rPr>
          <w:rFonts w:asciiTheme="majorHAnsi" w:hAnsiTheme="majorHAnsi"/>
        </w:rPr>
        <w:t xml:space="preserve"> отношения и междоусобные войны. Идея единства Руси. Последствия раздробления Древнерусского государства.</w:t>
      </w:r>
    </w:p>
    <w:p w:rsidR="008267B7" w:rsidRPr="005A7699" w:rsidRDefault="008267B7" w:rsidP="00AD2548">
      <w:pPr>
        <w:pStyle w:val="a3"/>
        <w:rPr>
          <w:rFonts w:asciiTheme="majorHAnsi" w:hAnsiTheme="majorHAnsi"/>
        </w:rPr>
      </w:pPr>
      <w:r w:rsidRPr="005A7699">
        <w:rPr>
          <w:rFonts w:asciiTheme="majorHAnsi" w:hAnsiTheme="majorHAnsi"/>
          <w:i/>
        </w:rPr>
        <w:t>Владимиро-Суздальское княжество</w:t>
      </w:r>
      <w:r w:rsidRPr="005A7699">
        <w:rPr>
          <w:rFonts w:asciiTheme="majorHAnsi" w:hAnsiTheme="majorHAnsi"/>
        </w:rPr>
        <w:t>. Освоение Северо-Восточной Руси. Характер княжеской власти в северо-восточных землях. Князь Юрий Долгорукий. Борьба за Киев. Внутре</w:t>
      </w:r>
      <w:r w:rsidR="00EA79CB" w:rsidRPr="005A7699">
        <w:rPr>
          <w:rFonts w:asciiTheme="majorHAnsi" w:hAnsiTheme="majorHAnsi"/>
        </w:rPr>
        <w:t>нняя и внешняя политика владимиро-суздальских князей. Возвышение Владимиро-Суздальского княжества.</w:t>
      </w:r>
    </w:p>
    <w:p w:rsidR="00EA79CB" w:rsidRPr="005A7699" w:rsidRDefault="00EA79CB" w:rsidP="00AD2548">
      <w:pPr>
        <w:pStyle w:val="a3"/>
        <w:rPr>
          <w:rFonts w:asciiTheme="majorHAnsi" w:hAnsiTheme="majorHAnsi"/>
        </w:rPr>
      </w:pPr>
      <w:r w:rsidRPr="005A7699">
        <w:rPr>
          <w:rFonts w:asciiTheme="majorHAnsi" w:hAnsiTheme="majorHAnsi"/>
          <w:i/>
        </w:rPr>
        <w:t>Великий Новгород</w:t>
      </w:r>
      <w:r w:rsidRPr="005A7699">
        <w:rPr>
          <w:rFonts w:asciiTheme="majorHAnsi" w:hAnsiTheme="majorHAnsi"/>
        </w:rPr>
        <w:t xml:space="preserve">. Территория, природные и хозяйственные особенности Северо-Западной Руси. Особенности социальной структуры и политического устройства Новгородской земли. </w:t>
      </w:r>
    </w:p>
    <w:p w:rsidR="00EA79CB" w:rsidRPr="005A7699" w:rsidRDefault="00FD6D89" w:rsidP="00AD2548">
      <w:pPr>
        <w:pStyle w:val="a3"/>
        <w:rPr>
          <w:rFonts w:asciiTheme="majorHAnsi" w:hAnsiTheme="majorHAnsi"/>
        </w:rPr>
      </w:pPr>
      <w:r w:rsidRPr="005A7699">
        <w:rPr>
          <w:rFonts w:asciiTheme="majorHAnsi" w:hAnsiTheme="majorHAnsi"/>
          <w:i/>
        </w:rPr>
        <w:t>Галицко-волынская</w:t>
      </w:r>
      <w:r w:rsidR="00EA79CB" w:rsidRPr="005A7699">
        <w:rPr>
          <w:rFonts w:asciiTheme="majorHAnsi" w:hAnsiTheme="majorHAnsi"/>
          <w:i/>
        </w:rPr>
        <w:t xml:space="preserve"> земля</w:t>
      </w:r>
      <w:r w:rsidR="00EA79CB" w:rsidRPr="005A7699">
        <w:rPr>
          <w:rFonts w:asciiTheme="majorHAnsi" w:hAnsiTheme="majorHAnsi"/>
        </w:rPr>
        <w:t>. Особенности географического положения. Занятия населения. Рост вотчинной собственности на землю. Объединение Волыни и Галича. Взаимоотношения между боярами и князем. Даниил Галицкий.</w:t>
      </w:r>
    </w:p>
    <w:p w:rsidR="00EA79CB" w:rsidRPr="005A7699" w:rsidRDefault="00EA79CB" w:rsidP="00AD2548">
      <w:pPr>
        <w:pStyle w:val="a3"/>
        <w:rPr>
          <w:rFonts w:asciiTheme="majorHAnsi" w:hAnsiTheme="majorHAnsi"/>
        </w:rPr>
      </w:pPr>
      <w:r w:rsidRPr="005A7699">
        <w:rPr>
          <w:rFonts w:asciiTheme="majorHAnsi" w:hAnsiTheme="majorHAnsi"/>
          <w:i/>
        </w:rPr>
        <w:t>Монгольское нашествие на Русь</w:t>
      </w:r>
      <w:r w:rsidRPr="005A7699">
        <w:rPr>
          <w:rFonts w:asciiTheme="majorHAnsi" w:hAnsiTheme="majorHAnsi"/>
        </w:rPr>
        <w:t xml:space="preserve">. Создание державы Чингисхана. Монгольские завоевания в Азии. Сражение на реке Калке. Вторжение в Рязанскую землю. Героическая оборона Рязани. </w:t>
      </w:r>
      <w:proofErr w:type="spellStart"/>
      <w:r w:rsidRPr="005A7699">
        <w:rPr>
          <w:rFonts w:asciiTheme="majorHAnsi" w:hAnsiTheme="majorHAnsi"/>
        </w:rPr>
        <w:lastRenderedPageBreak/>
        <w:t>Евпатий</w:t>
      </w:r>
      <w:proofErr w:type="spellEnd"/>
      <w:r w:rsidRPr="005A7699">
        <w:rPr>
          <w:rFonts w:asciiTheme="majorHAnsi" w:hAnsiTheme="majorHAnsi"/>
        </w:rPr>
        <w:t xml:space="preserve"> </w:t>
      </w:r>
      <w:proofErr w:type="spellStart"/>
      <w:r w:rsidRPr="005A7699">
        <w:rPr>
          <w:rFonts w:asciiTheme="majorHAnsi" w:hAnsiTheme="majorHAnsi"/>
        </w:rPr>
        <w:t>Коловрат</w:t>
      </w:r>
      <w:proofErr w:type="spellEnd"/>
      <w:r w:rsidRPr="005A7699">
        <w:rPr>
          <w:rFonts w:asciiTheme="majorHAnsi" w:hAnsiTheme="majorHAnsi"/>
        </w:rPr>
        <w:t>. Героическая оборона Москвы. Разгром Владимирского княжества. Поход на Новгород. Героическая оборона Торжка и Козельска. Нашествие на Юго-Западную Русь и Центральную  Европу. Героическая борьба русского народа против завоевателей и ее историческое значение.</w:t>
      </w:r>
    </w:p>
    <w:p w:rsidR="00F35DC6" w:rsidRPr="005A7699" w:rsidRDefault="00BF1C30" w:rsidP="00AD2548">
      <w:pPr>
        <w:pStyle w:val="a3"/>
        <w:rPr>
          <w:rFonts w:asciiTheme="majorHAnsi" w:hAnsiTheme="majorHAnsi"/>
        </w:rPr>
      </w:pPr>
      <w:r w:rsidRPr="005A7699">
        <w:rPr>
          <w:rFonts w:asciiTheme="majorHAnsi" w:hAnsiTheme="majorHAnsi"/>
          <w:i/>
        </w:rPr>
        <w:t>Борьба русских земель с западными завоевателями</w:t>
      </w:r>
      <w:r w:rsidRPr="005A7699">
        <w:rPr>
          <w:rFonts w:asciiTheme="majorHAnsi" w:hAnsiTheme="majorHAnsi"/>
        </w:rPr>
        <w:t>. Походы шведов на Русь. Завоевание крестоносцами Прибалтики. Ливонский и Тевтонский ордены. Князь Александр Ярославович. Невская битва. Ледовое побоище. Значение победы над крестоносцами.</w:t>
      </w:r>
    </w:p>
    <w:p w:rsidR="00F35DC6" w:rsidRPr="005A7699" w:rsidRDefault="00BF1C30" w:rsidP="00AD2548">
      <w:pPr>
        <w:pStyle w:val="a3"/>
        <w:rPr>
          <w:rFonts w:asciiTheme="majorHAnsi" w:hAnsiTheme="majorHAnsi"/>
        </w:rPr>
      </w:pPr>
      <w:r w:rsidRPr="005A7699">
        <w:rPr>
          <w:rFonts w:asciiTheme="majorHAnsi" w:hAnsiTheme="majorHAnsi"/>
          <w:i/>
        </w:rPr>
        <w:t>Русь и Орда</w:t>
      </w:r>
      <w:r w:rsidRPr="005A7699">
        <w:rPr>
          <w:rFonts w:asciiTheme="majorHAnsi" w:hAnsiTheme="majorHAnsi"/>
        </w:rPr>
        <w:t xml:space="preserve">. Образование Золотой Орды. Политическая зависимость русских земель от Орды. Повинности русского населения. Борьба русского народа ордынского </w:t>
      </w:r>
      <w:proofErr w:type="spellStart"/>
      <w:r w:rsidRPr="005A7699">
        <w:rPr>
          <w:rFonts w:asciiTheme="majorHAnsi" w:hAnsiTheme="majorHAnsi"/>
        </w:rPr>
        <w:t>владчества</w:t>
      </w:r>
      <w:proofErr w:type="spellEnd"/>
      <w:r w:rsidRPr="005A7699">
        <w:rPr>
          <w:rFonts w:asciiTheme="majorHAnsi" w:hAnsiTheme="majorHAnsi"/>
        </w:rPr>
        <w:t xml:space="preserve">. Русская православная церковь в период ордынского владычества. Последствия ордынского владычества. </w:t>
      </w:r>
    </w:p>
    <w:p w:rsidR="00BF1C30" w:rsidRPr="005A7699" w:rsidRDefault="00BF1C30" w:rsidP="00AD2548">
      <w:pPr>
        <w:pStyle w:val="a3"/>
        <w:rPr>
          <w:rFonts w:asciiTheme="majorHAnsi" w:hAnsiTheme="majorHAnsi"/>
        </w:rPr>
      </w:pPr>
      <w:r w:rsidRPr="005A7699">
        <w:rPr>
          <w:rFonts w:asciiTheme="majorHAnsi" w:hAnsiTheme="majorHAnsi"/>
          <w:i/>
        </w:rPr>
        <w:t>Русь и Литва.</w:t>
      </w:r>
      <w:r w:rsidRPr="005A7699">
        <w:rPr>
          <w:rFonts w:asciiTheme="majorHAnsi" w:hAnsiTheme="majorHAnsi"/>
        </w:rPr>
        <w:t xml:space="preserve"> Формирование Литовско-Русского государства. </w:t>
      </w:r>
      <w:r w:rsidR="002575BD" w:rsidRPr="005A7699">
        <w:rPr>
          <w:rFonts w:asciiTheme="majorHAnsi" w:hAnsiTheme="majorHAnsi"/>
        </w:rPr>
        <w:t>Присоединение</w:t>
      </w:r>
      <w:r w:rsidRPr="005A7699">
        <w:rPr>
          <w:rFonts w:asciiTheme="majorHAnsi" w:hAnsiTheme="majorHAnsi"/>
        </w:rPr>
        <w:t xml:space="preserve"> западных русских земель к Великому княжеству Литовскому. Характер Литовско-Русского государства. Конфессиональная политика литовских князей. Значений присоединения русских земель к Литве.</w:t>
      </w:r>
    </w:p>
    <w:p w:rsidR="00BF1C30" w:rsidRPr="005A7699" w:rsidRDefault="00BF1C30" w:rsidP="00AD2548">
      <w:pPr>
        <w:pStyle w:val="a3"/>
        <w:rPr>
          <w:rFonts w:asciiTheme="majorHAnsi" w:hAnsiTheme="majorHAnsi"/>
        </w:rPr>
      </w:pPr>
      <w:r w:rsidRPr="005A7699">
        <w:rPr>
          <w:rFonts w:asciiTheme="majorHAnsi" w:hAnsiTheme="majorHAnsi"/>
          <w:i/>
        </w:rPr>
        <w:t>Культура русских земель</w:t>
      </w:r>
      <w:r w:rsidRPr="005A7699">
        <w:rPr>
          <w:rFonts w:asciiTheme="majorHAnsi" w:hAnsiTheme="majorHAnsi"/>
        </w:rPr>
        <w:t xml:space="preserve">. Общерусское культурное единство и складывание местных художественных школ. </w:t>
      </w:r>
      <w:r w:rsidR="001E17EF" w:rsidRPr="005A7699">
        <w:rPr>
          <w:rFonts w:asciiTheme="majorHAnsi" w:hAnsiTheme="majorHAnsi"/>
        </w:rPr>
        <w:t>Местные стилевые особенности в литературе, архитектуре, живописи. Резьба по камню. Идея единства русской земли в произведениях культуры. «Слово о полку Игореве».</w:t>
      </w:r>
    </w:p>
    <w:p w:rsidR="00BF1C30" w:rsidRPr="005A7699" w:rsidRDefault="00BF1C30" w:rsidP="00AD2548">
      <w:pPr>
        <w:spacing w:line="360" w:lineRule="auto"/>
        <w:rPr>
          <w:rFonts w:asciiTheme="majorHAnsi" w:hAnsiTheme="majorHAnsi"/>
        </w:rPr>
      </w:pPr>
    </w:p>
    <w:p w:rsidR="00F35DC6" w:rsidRPr="005A7699" w:rsidRDefault="00F326C6" w:rsidP="00AD2548">
      <w:pPr>
        <w:spacing w:line="360" w:lineRule="auto"/>
        <w:rPr>
          <w:rFonts w:asciiTheme="majorHAnsi" w:hAnsiTheme="majorHAnsi"/>
          <w:b/>
        </w:rPr>
      </w:pPr>
      <w:r w:rsidRPr="005A7699">
        <w:rPr>
          <w:rFonts w:asciiTheme="majorHAnsi" w:hAnsiTheme="majorHAnsi"/>
          <w:b/>
        </w:rPr>
        <w:t>Образование единого Русского государства (8 час)</w:t>
      </w:r>
    </w:p>
    <w:p w:rsidR="00F35DC6" w:rsidRPr="005A7699" w:rsidRDefault="007E5CF8" w:rsidP="00AD2548">
      <w:pPr>
        <w:pStyle w:val="a3"/>
        <w:rPr>
          <w:rFonts w:asciiTheme="majorHAnsi" w:hAnsiTheme="majorHAnsi"/>
        </w:rPr>
      </w:pPr>
      <w:r w:rsidRPr="005A7699">
        <w:rPr>
          <w:rFonts w:asciiTheme="majorHAnsi" w:hAnsiTheme="majorHAnsi"/>
          <w:i/>
        </w:rPr>
        <w:t xml:space="preserve">Усиление Московского княжества в Северо-Восточной </w:t>
      </w:r>
      <w:r w:rsidRPr="005A7699">
        <w:rPr>
          <w:rFonts w:asciiTheme="majorHAnsi" w:hAnsiTheme="majorHAnsi"/>
        </w:rPr>
        <w:t xml:space="preserve">Руси. Москва – центр борьбы с </w:t>
      </w:r>
      <w:r w:rsidRPr="005A7699">
        <w:rPr>
          <w:rFonts w:asciiTheme="majorHAnsi" w:hAnsiTheme="majorHAnsi"/>
          <w:i/>
        </w:rPr>
        <w:t>ордынским владычеством</w:t>
      </w:r>
      <w:r w:rsidRPr="005A7699">
        <w:rPr>
          <w:rFonts w:asciiTheme="majorHAnsi" w:hAnsiTheme="majorHAnsi"/>
        </w:rPr>
        <w:t xml:space="preserve">. Социально-экономическое развитие Северо-Восточной Руси. Политическое устройство Северо-Восточной Руси. Причины и предпосылки объединения русских земель. Москва и Тверь: борьба за великое княжение. Правление Ивана </w:t>
      </w:r>
      <w:proofErr w:type="spellStart"/>
      <w:r w:rsidRPr="005A7699">
        <w:rPr>
          <w:rFonts w:asciiTheme="majorHAnsi" w:hAnsiTheme="majorHAnsi"/>
        </w:rPr>
        <w:t>Калиты</w:t>
      </w:r>
      <w:proofErr w:type="spellEnd"/>
      <w:r w:rsidRPr="005A7699">
        <w:rPr>
          <w:rFonts w:asciiTheme="majorHAnsi" w:hAnsiTheme="majorHAnsi"/>
        </w:rPr>
        <w:t xml:space="preserve">. Причины возвышения Москвы. </w:t>
      </w:r>
      <w:r w:rsidR="00A84BE6" w:rsidRPr="005A7699">
        <w:rPr>
          <w:rFonts w:asciiTheme="majorHAnsi" w:hAnsiTheme="majorHAnsi"/>
        </w:rPr>
        <w:t xml:space="preserve">Княжеская власть и церковь. Митрополит Алексей. Сергий </w:t>
      </w:r>
      <w:r w:rsidR="00171F28" w:rsidRPr="005A7699">
        <w:rPr>
          <w:rFonts w:asciiTheme="majorHAnsi" w:hAnsiTheme="majorHAnsi"/>
        </w:rPr>
        <w:t>Радонежский</w:t>
      </w:r>
      <w:r w:rsidR="00A84BE6" w:rsidRPr="005A7699">
        <w:rPr>
          <w:rFonts w:asciiTheme="majorHAnsi" w:hAnsiTheme="majorHAnsi"/>
        </w:rPr>
        <w:t xml:space="preserve">. Взаимоотношения Москвы с золотой Ордой и Литвой. Дмитрий Донской. Куликовская битва и ее значение. Поход на </w:t>
      </w:r>
      <w:r w:rsidR="00D9095D" w:rsidRPr="005A7699">
        <w:rPr>
          <w:rFonts w:asciiTheme="majorHAnsi" w:hAnsiTheme="majorHAnsi"/>
        </w:rPr>
        <w:t>Русь</w:t>
      </w:r>
      <w:r w:rsidR="00A84BE6" w:rsidRPr="005A7699">
        <w:rPr>
          <w:rFonts w:asciiTheme="majorHAnsi" w:hAnsiTheme="majorHAnsi"/>
        </w:rPr>
        <w:t xml:space="preserve"> хана </w:t>
      </w:r>
      <w:proofErr w:type="spellStart"/>
      <w:r w:rsidR="00A84BE6" w:rsidRPr="005A7699">
        <w:rPr>
          <w:rFonts w:asciiTheme="majorHAnsi" w:hAnsiTheme="majorHAnsi"/>
        </w:rPr>
        <w:t>Тохтамыша</w:t>
      </w:r>
      <w:proofErr w:type="spellEnd"/>
      <w:r w:rsidR="00A84BE6" w:rsidRPr="005A7699">
        <w:rPr>
          <w:rFonts w:asciiTheme="majorHAnsi" w:hAnsiTheme="majorHAnsi"/>
        </w:rPr>
        <w:t>.</w:t>
      </w:r>
    </w:p>
    <w:p w:rsidR="00A84BE6" w:rsidRPr="005A7699" w:rsidRDefault="00A84BE6" w:rsidP="00AD2548">
      <w:pPr>
        <w:pStyle w:val="a3"/>
        <w:rPr>
          <w:rFonts w:asciiTheme="majorHAnsi" w:hAnsiTheme="majorHAnsi"/>
        </w:rPr>
      </w:pPr>
      <w:r w:rsidRPr="005A7699">
        <w:rPr>
          <w:rFonts w:asciiTheme="majorHAnsi" w:hAnsiTheme="majorHAnsi"/>
          <w:i/>
        </w:rPr>
        <w:t xml:space="preserve">Московское княжество и его соседи в конце XIV – сер XV </w:t>
      </w:r>
      <w:proofErr w:type="gramStart"/>
      <w:r w:rsidRPr="005A7699">
        <w:rPr>
          <w:rFonts w:asciiTheme="majorHAnsi" w:hAnsiTheme="majorHAnsi"/>
          <w:i/>
        </w:rPr>
        <w:t>в</w:t>
      </w:r>
      <w:proofErr w:type="gramEnd"/>
      <w:r w:rsidRPr="005A7699">
        <w:rPr>
          <w:rFonts w:asciiTheme="majorHAnsi" w:hAnsiTheme="majorHAnsi"/>
          <w:i/>
        </w:rPr>
        <w:t>.</w:t>
      </w:r>
      <w:r w:rsidRPr="005A7699">
        <w:rPr>
          <w:rFonts w:asciiTheme="majorHAnsi" w:hAnsiTheme="majorHAnsi"/>
        </w:rPr>
        <w:t xml:space="preserve"> Василий 1. Московская усобица, ее значение для процесса объединения русских земель. Распад Золотой Орды.   Союз Литвы и </w:t>
      </w:r>
      <w:r w:rsidR="00D9095D" w:rsidRPr="005A7699">
        <w:rPr>
          <w:rFonts w:asciiTheme="majorHAnsi" w:hAnsiTheme="majorHAnsi"/>
        </w:rPr>
        <w:t>Польши</w:t>
      </w:r>
      <w:r w:rsidRPr="005A7699">
        <w:rPr>
          <w:rFonts w:asciiTheme="majorHAnsi" w:hAnsiTheme="majorHAnsi"/>
        </w:rPr>
        <w:t>. Образование русской, украинской и белорусской народностей.</w:t>
      </w:r>
    </w:p>
    <w:p w:rsidR="00A84BE6" w:rsidRPr="005A7699" w:rsidRDefault="00A84BE6" w:rsidP="00AD2548">
      <w:pPr>
        <w:pStyle w:val="a3"/>
        <w:rPr>
          <w:rFonts w:asciiTheme="majorHAnsi" w:hAnsiTheme="majorHAnsi"/>
        </w:rPr>
      </w:pPr>
      <w:r w:rsidRPr="005A7699">
        <w:rPr>
          <w:rFonts w:asciiTheme="majorHAnsi" w:hAnsiTheme="majorHAnsi"/>
          <w:i/>
        </w:rPr>
        <w:t>Создание единого Русского государства</w:t>
      </w:r>
      <w:r w:rsidRPr="005A7699">
        <w:rPr>
          <w:rFonts w:asciiTheme="majorHAnsi" w:hAnsiTheme="majorHAnsi"/>
        </w:rPr>
        <w:t xml:space="preserve">. Конец ордынского владычества. Иван III. Присоединение Новгорода к Москве. Ликвидация ордынского владычества. Присоединение Твери. Борьба за возращение западных русских земель. Василий III. Завершение политического объединения русских земель и создание единого государства. Изменения в политическом строе и управлении. Усиление великокняжеской власти. Местничество. Система кормлений. Преобразования в войске. Зарождение поместной </w:t>
      </w:r>
      <w:r w:rsidR="00D9095D" w:rsidRPr="005A7699">
        <w:rPr>
          <w:rFonts w:asciiTheme="majorHAnsi" w:hAnsiTheme="majorHAnsi"/>
        </w:rPr>
        <w:t>системы</w:t>
      </w:r>
      <w:r w:rsidRPr="005A7699">
        <w:rPr>
          <w:rFonts w:asciiTheme="majorHAnsi" w:hAnsiTheme="majorHAnsi"/>
        </w:rPr>
        <w:t>. Вотчинное и  церковное землевладение. Судебник 1497г. Ограничение свободы крестьян. Зарождение феодально-крепост</w:t>
      </w:r>
      <w:r w:rsidR="00D9095D" w:rsidRPr="005A7699">
        <w:rPr>
          <w:rFonts w:asciiTheme="majorHAnsi" w:hAnsiTheme="majorHAnsi"/>
        </w:rPr>
        <w:t>н</w:t>
      </w:r>
      <w:r w:rsidRPr="005A7699">
        <w:rPr>
          <w:rFonts w:asciiTheme="majorHAnsi" w:hAnsiTheme="majorHAnsi"/>
        </w:rPr>
        <w:t>ической системы.</w:t>
      </w:r>
    </w:p>
    <w:p w:rsidR="00A84BE6" w:rsidRPr="005A7699" w:rsidRDefault="00A84BE6" w:rsidP="00AD2548">
      <w:pPr>
        <w:pStyle w:val="a3"/>
        <w:rPr>
          <w:rFonts w:asciiTheme="majorHAnsi" w:hAnsiTheme="majorHAnsi"/>
        </w:rPr>
      </w:pPr>
      <w:r w:rsidRPr="005A7699">
        <w:rPr>
          <w:rFonts w:asciiTheme="majorHAnsi" w:hAnsiTheme="majorHAnsi"/>
          <w:i/>
        </w:rPr>
        <w:t>Церковь и государство</w:t>
      </w:r>
      <w:r w:rsidRPr="005A7699">
        <w:rPr>
          <w:rFonts w:asciiTheme="majorHAnsi" w:hAnsiTheme="majorHAnsi"/>
        </w:rPr>
        <w:t xml:space="preserve">. Становление русской автокефальной церкви. Взаимоотношения церкви с великокняжеской властью. Ереси. </w:t>
      </w:r>
      <w:proofErr w:type="spellStart"/>
      <w:r w:rsidRPr="005A7699">
        <w:rPr>
          <w:rFonts w:asciiTheme="majorHAnsi" w:hAnsiTheme="majorHAnsi"/>
        </w:rPr>
        <w:t>Нестяжатели</w:t>
      </w:r>
      <w:proofErr w:type="spellEnd"/>
      <w:r w:rsidRPr="005A7699">
        <w:rPr>
          <w:rFonts w:asciiTheme="majorHAnsi" w:hAnsiTheme="majorHAnsi"/>
        </w:rPr>
        <w:t xml:space="preserve"> и иосифляне. Теория «Москва – третий Рим»</w:t>
      </w:r>
    </w:p>
    <w:p w:rsidR="00A84BE6" w:rsidRPr="005A7699" w:rsidRDefault="00A84BE6" w:rsidP="00AD2548">
      <w:pPr>
        <w:pStyle w:val="a3"/>
        <w:rPr>
          <w:rFonts w:asciiTheme="majorHAnsi" w:hAnsiTheme="majorHAnsi"/>
        </w:rPr>
      </w:pPr>
      <w:r w:rsidRPr="005A7699">
        <w:rPr>
          <w:rFonts w:asciiTheme="majorHAnsi" w:hAnsiTheme="majorHAnsi"/>
          <w:i/>
        </w:rPr>
        <w:t xml:space="preserve">Культура и быт в XIV – </w:t>
      </w:r>
      <w:proofErr w:type="spellStart"/>
      <w:r w:rsidRPr="005A7699">
        <w:rPr>
          <w:rFonts w:asciiTheme="majorHAnsi" w:hAnsiTheme="majorHAnsi"/>
          <w:i/>
        </w:rPr>
        <w:t>XVI</w:t>
      </w:r>
      <w:proofErr w:type="gramStart"/>
      <w:r w:rsidRPr="005A7699">
        <w:rPr>
          <w:rFonts w:asciiTheme="majorHAnsi" w:hAnsiTheme="majorHAnsi"/>
          <w:i/>
        </w:rPr>
        <w:t>в</w:t>
      </w:r>
      <w:proofErr w:type="spellEnd"/>
      <w:proofErr w:type="gramEnd"/>
      <w:r w:rsidRPr="005A7699">
        <w:rPr>
          <w:rFonts w:asciiTheme="majorHAnsi" w:hAnsiTheme="majorHAnsi"/>
          <w:i/>
        </w:rPr>
        <w:t>.</w:t>
      </w:r>
      <w:r w:rsidRPr="005A7699">
        <w:rPr>
          <w:rFonts w:asciiTheme="majorHAnsi" w:hAnsiTheme="majorHAnsi"/>
        </w:rPr>
        <w:t xml:space="preserve"> Исторические условия, особенности и основные тенденции развития русской культуры в XIV – </w:t>
      </w:r>
      <w:proofErr w:type="spellStart"/>
      <w:r w:rsidRPr="005A7699">
        <w:rPr>
          <w:rFonts w:asciiTheme="majorHAnsi" w:hAnsiTheme="majorHAnsi"/>
        </w:rPr>
        <w:t>XVI</w:t>
      </w:r>
      <w:proofErr w:type="gramStart"/>
      <w:r w:rsidRPr="005A7699">
        <w:rPr>
          <w:rFonts w:asciiTheme="majorHAnsi" w:hAnsiTheme="majorHAnsi"/>
        </w:rPr>
        <w:t>в</w:t>
      </w:r>
      <w:proofErr w:type="spellEnd"/>
      <w:proofErr w:type="gramEnd"/>
      <w:r w:rsidRPr="005A7699">
        <w:rPr>
          <w:rFonts w:asciiTheme="majorHAnsi" w:hAnsiTheme="majorHAnsi"/>
        </w:rPr>
        <w:t xml:space="preserve">. Культурный взлет Руси после Куликовской битвы. Москва – центр складывающейся культуры великорусской народности. Отражение в литературе политических тенденций. «Сказание  о князьях Владимирских». Исторические повести. Памятники </w:t>
      </w:r>
      <w:proofErr w:type="spellStart"/>
      <w:r w:rsidRPr="005A7699">
        <w:rPr>
          <w:rFonts w:asciiTheme="majorHAnsi" w:hAnsiTheme="majorHAnsi"/>
        </w:rPr>
        <w:t>куликовского</w:t>
      </w:r>
      <w:proofErr w:type="spellEnd"/>
      <w:r w:rsidRPr="005A7699">
        <w:rPr>
          <w:rFonts w:asciiTheme="majorHAnsi" w:hAnsiTheme="majorHAnsi"/>
        </w:rPr>
        <w:t xml:space="preserve"> цикла. </w:t>
      </w:r>
      <w:r w:rsidR="00D9095D" w:rsidRPr="005A7699">
        <w:rPr>
          <w:rFonts w:asciiTheme="majorHAnsi" w:hAnsiTheme="majorHAnsi"/>
        </w:rPr>
        <w:t xml:space="preserve">Житийная литература. «Хождение…» Афанасия Никитина. Главные сооружения Московского Кремля. Феофан Грек. Национальная школа живописи. Андрей </w:t>
      </w:r>
      <w:r w:rsidR="002575BD" w:rsidRPr="005A7699">
        <w:rPr>
          <w:rFonts w:asciiTheme="majorHAnsi" w:hAnsiTheme="majorHAnsi"/>
        </w:rPr>
        <w:t>Рублев</w:t>
      </w:r>
      <w:r w:rsidR="00D9095D" w:rsidRPr="005A7699">
        <w:rPr>
          <w:rFonts w:asciiTheme="majorHAnsi" w:hAnsiTheme="majorHAnsi"/>
        </w:rPr>
        <w:t>.</w:t>
      </w:r>
    </w:p>
    <w:p w:rsidR="00D9095D" w:rsidRPr="005A7699" w:rsidRDefault="00D9095D" w:rsidP="00AD2548">
      <w:pPr>
        <w:pStyle w:val="a3"/>
        <w:rPr>
          <w:rFonts w:asciiTheme="majorHAnsi" w:hAnsiTheme="majorHAnsi"/>
        </w:rPr>
      </w:pPr>
      <w:r w:rsidRPr="005A7699">
        <w:rPr>
          <w:rFonts w:asciiTheme="majorHAnsi" w:hAnsiTheme="majorHAnsi"/>
        </w:rPr>
        <w:t xml:space="preserve">Основные социальные слои Российского государства в XIV – </w:t>
      </w:r>
      <w:proofErr w:type="spellStart"/>
      <w:r w:rsidRPr="005A7699">
        <w:rPr>
          <w:rFonts w:asciiTheme="majorHAnsi" w:hAnsiTheme="majorHAnsi"/>
        </w:rPr>
        <w:t>XVI</w:t>
      </w:r>
      <w:proofErr w:type="gramStart"/>
      <w:r w:rsidRPr="005A7699">
        <w:rPr>
          <w:rFonts w:asciiTheme="majorHAnsi" w:hAnsiTheme="majorHAnsi"/>
        </w:rPr>
        <w:t>в</w:t>
      </w:r>
      <w:proofErr w:type="spellEnd"/>
      <w:proofErr w:type="gramEnd"/>
      <w:r w:rsidRPr="005A7699">
        <w:rPr>
          <w:rFonts w:asciiTheme="majorHAnsi" w:hAnsiTheme="majorHAnsi"/>
        </w:rPr>
        <w:t>. «Знатные люди» Российского государства. Хозяйство и быт светских и духовных землевладельцев. Быт русского крестьянства. Образ жизни тяглого населения русских городов.</w:t>
      </w:r>
    </w:p>
    <w:p w:rsidR="00F35DC6" w:rsidRPr="005A7699" w:rsidRDefault="00F35DC6" w:rsidP="00AD2548">
      <w:pPr>
        <w:pStyle w:val="a3"/>
        <w:rPr>
          <w:rFonts w:asciiTheme="majorHAnsi" w:hAnsiTheme="majorHAnsi"/>
        </w:rPr>
      </w:pPr>
    </w:p>
    <w:p w:rsidR="00F35DC6" w:rsidRPr="005A7699" w:rsidRDefault="00BE69C7" w:rsidP="00AD2548">
      <w:pPr>
        <w:pStyle w:val="a3"/>
        <w:rPr>
          <w:rFonts w:asciiTheme="majorHAnsi" w:hAnsiTheme="majorHAnsi"/>
          <w:b/>
        </w:rPr>
      </w:pPr>
      <w:r w:rsidRPr="005A7699">
        <w:rPr>
          <w:rFonts w:asciiTheme="majorHAnsi" w:hAnsiTheme="majorHAnsi"/>
          <w:b/>
        </w:rPr>
        <w:t>Московское государство (6</w:t>
      </w:r>
      <w:r w:rsidR="00D9095D" w:rsidRPr="005A7699">
        <w:rPr>
          <w:rFonts w:asciiTheme="majorHAnsi" w:hAnsiTheme="majorHAnsi"/>
          <w:b/>
        </w:rPr>
        <w:t xml:space="preserve"> час)</w:t>
      </w:r>
    </w:p>
    <w:p w:rsidR="00F35DC6" w:rsidRPr="005A7699" w:rsidRDefault="00D9095D" w:rsidP="00AD2548">
      <w:pPr>
        <w:pStyle w:val="a3"/>
        <w:rPr>
          <w:rFonts w:asciiTheme="majorHAnsi" w:hAnsiTheme="majorHAnsi"/>
        </w:rPr>
      </w:pPr>
      <w:r w:rsidRPr="005A7699">
        <w:rPr>
          <w:rFonts w:asciiTheme="majorHAnsi" w:hAnsiTheme="majorHAnsi"/>
          <w:i/>
        </w:rPr>
        <w:lastRenderedPageBreak/>
        <w:t>Начало правления Ивана VI.</w:t>
      </w:r>
      <w:r w:rsidRPr="005A7699">
        <w:rPr>
          <w:rFonts w:asciiTheme="majorHAnsi" w:hAnsiTheme="majorHAnsi"/>
        </w:rPr>
        <w:t xml:space="preserve"> Реформы Избранной Рады 50-х г. Социально-экономические и политические итоги развития Русского государства </w:t>
      </w:r>
      <w:proofErr w:type="gramStart"/>
      <w:r w:rsidRPr="005A7699">
        <w:rPr>
          <w:rFonts w:asciiTheme="majorHAnsi" w:hAnsiTheme="majorHAnsi"/>
        </w:rPr>
        <w:t>в начале</w:t>
      </w:r>
      <w:proofErr w:type="gramEnd"/>
      <w:r w:rsidRPr="005A7699">
        <w:rPr>
          <w:rFonts w:asciiTheme="majorHAnsi" w:hAnsiTheme="majorHAnsi"/>
        </w:rPr>
        <w:t xml:space="preserve"> XVI в. Ослабление центральной власти. Боярское правление. Венчание Ивана IV на царство. Восстание 1547г. Избранная Рада. </w:t>
      </w:r>
      <w:proofErr w:type="spellStart"/>
      <w:r w:rsidRPr="005A7699">
        <w:rPr>
          <w:rFonts w:asciiTheme="majorHAnsi" w:hAnsiTheme="majorHAnsi"/>
        </w:rPr>
        <w:t>Сильвестр</w:t>
      </w:r>
      <w:proofErr w:type="spellEnd"/>
      <w:r w:rsidRPr="005A7699">
        <w:rPr>
          <w:rFonts w:asciiTheme="majorHAnsi" w:hAnsiTheme="majorHAnsi"/>
        </w:rPr>
        <w:t>. Начало земских Соборов. Судебник 1550г. Реформы центрального и местного управления. Стоглавый Собор. Военные реформы.</w:t>
      </w:r>
    </w:p>
    <w:p w:rsidR="00D9095D" w:rsidRPr="005A7699" w:rsidRDefault="00D9095D" w:rsidP="00AD2548">
      <w:pPr>
        <w:pStyle w:val="a3"/>
        <w:rPr>
          <w:rFonts w:asciiTheme="majorHAnsi" w:hAnsiTheme="majorHAnsi"/>
        </w:rPr>
      </w:pPr>
      <w:r w:rsidRPr="005A7699">
        <w:rPr>
          <w:rFonts w:asciiTheme="majorHAnsi" w:hAnsiTheme="majorHAnsi"/>
          <w:i/>
        </w:rPr>
        <w:t>Внешняя политика Ивана  IV</w:t>
      </w:r>
      <w:r w:rsidRPr="005A7699">
        <w:rPr>
          <w:rFonts w:asciiTheme="majorHAnsi" w:hAnsiTheme="majorHAnsi"/>
        </w:rPr>
        <w:t xml:space="preserve">. Внешнеполитические успехи России в 50-е годы. Присоединение Казанского и Астраханского ханств. Оборона южных рубежей. Причины Ливонской войны. Ход военных действий. Итоги Ливонской войны. </w:t>
      </w:r>
      <w:proofErr w:type="spellStart"/>
      <w:r w:rsidRPr="005A7699">
        <w:rPr>
          <w:rFonts w:asciiTheme="majorHAnsi" w:hAnsiTheme="majorHAnsi"/>
        </w:rPr>
        <w:t>Борьбв</w:t>
      </w:r>
      <w:proofErr w:type="spellEnd"/>
      <w:r w:rsidRPr="005A7699">
        <w:rPr>
          <w:rFonts w:asciiTheme="majorHAnsi" w:hAnsiTheme="majorHAnsi"/>
        </w:rPr>
        <w:t xml:space="preserve"> с набегами крымского хана.</w:t>
      </w:r>
    </w:p>
    <w:p w:rsidR="00D9095D" w:rsidRPr="005A7699" w:rsidRDefault="00D9095D" w:rsidP="00AD2548">
      <w:pPr>
        <w:pStyle w:val="a3"/>
        <w:rPr>
          <w:rFonts w:asciiTheme="majorHAnsi" w:hAnsiTheme="majorHAnsi"/>
        </w:rPr>
      </w:pPr>
      <w:r w:rsidRPr="005A7699">
        <w:rPr>
          <w:rFonts w:asciiTheme="majorHAnsi" w:hAnsiTheme="majorHAnsi"/>
          <w:i/>
        </w:rPr>
        <w:t xml:space="preserve">Опричнина. Обострение внутриполитической борьбы </w:t>
      </w:r>
      <w:proofErr w:type="gramStart"/>
      <w:r w:rsidRPr="005A7699">
        <w:rPr>
          <w:rFonts w:asciiTheme="majorHAnsi" w:hAnsiTheme="majorHAnsi"/>
          <w:i/>
        </w:rPr>
        <w:t>в начале</w:t>
      </w:r>
      <w:proofErr w:type="gramEnd"/>
      <w:r w:rsidRPr="005A7699">
        <w:rPr>
          <w:rFonts w:asciiTheme="majorHAnsi" w:hAnsiTheme="majorHAnsi"/>
          <w:i/>
        </w:rPr>
        <w:t xml:space="preserve"> 60-х</w:t>
      </w:r>
      <w:r w:rsidRPr="005A7699">
        <w:rPr>
          <w:rFonts w:asciiTheme="majorHAnsi" w:hAnsiTheme="majorHAnsi"/>
        </w:rPr>
        <w:t xml:space="preserve"> Падение Избранной Рады. Смена внутриполитического курса. Сущность и цели опричнины. </w:t>
      </w:r>
      <w:r w:rsidR="00BE69C7" w:rsidRPr="005A7699">
        <w:rPr>
          <w:rFonts w:asciiTheme="majorHAnsi" w:hAnsiTheme="majorHAnsi"/>
        </w:rPr>
        <w:t>Опричный террор. Позиция православной церкви. Ликвидация последних уделов. Поход Ивана IV на Новгород. Итоги опричнины.</w:t>
      </w:r>
    </w:p>
    <w:p w:rsidR="00BE69C7" w:rsidRPr="005A7699" w:rsidRDefault="00BE69C7" w:rsidP="00AD2548">
      <w:pPr>
        <w:pStyle w:val="a3"/>
        <w:rPr>
          <w:rFonts w:asciiTheme="majorHAnsi" w:hAnsiTheme="majorHAnsi"/>
        </w:rPr>
      </w:pPr>
      <w:proofErr w:type="spellStart"/>
      <w:r w:rsidRPr="005A7699">
        <w:rPr>
          <w:rFonts w:asciiTheme="majorHAnsi" w:hAnsiTheme="majorHAnsi"/>
        </w:rPr>
        <w:t>Социально-экономичесикие</w:t>
      </w:r>
      <w:proofErr w:type="spellEnd"/>
      <w:r w:rsidRPr="005A7699">
        <w:rPr>
          <w:rFonts w:asciiTheme="majorHAnsi" w:hAnsiTheme="majorHAnsi"/>
        </w:rPr>
        <w:t xml:space="preserve"> последствия опричнины и Ливонской войны.</w:t>
      </w:r>
    </w:p>
    <w:p w:rsidR="00BE69C7" w:rsidRPr="005A7699" w:rsidRDefault="00BE69C7" w:rsidP="00AD2548">
      <w:pPr>
        <w:pStyle w:val="a3"/>
        <w:rPr>
          <w:rFonts w:asciiTheme="majorHAnsi" w:hAnsiTheme="majorHAnsi"/>
        </w:rPr>
      </w:pPr>
      <w:r w:rsidRPr="005A7699">
        <w:rPr>
          <w:rFonts w:asciiTheme="majorHAnsi" w:hAnsiTheme="majorHAnsi"/>
          <w:i/>
        </w:rPr>
        <w:t>Культура и быт в XVI в.</w:t>
      </w:r>
      <w:r w:rsidR="00B00B3E" w:rsidRPr="005A7699">
        <w:rPr>
          <w:rFonts w:asciiTheme="majorHAnsi" w:hAnsiTheme="majorHAnsi"/>
        </w:rPr>
        <w:t xml:space="preserve"> Просвещение. Развитие научных</w:t>
      </w:r>
      <w:r w:rsidRPr="005A7699">
        <w:rPr>
          <w:rFonts w:asciiTheme="majorHAnsi" w:hAnsiTheme="majorHAnsi"/>
        </w:rPr>
        <w:t xml:space="preserve"> знаний. Начало книгопечатания. Иван Федоров. Публицистика. Исторические повести. Строительство шатровых храмов. Оборонное зодчество. Живопись. Быт и нравы. «Домострой»</w:t>
      </w:r>
    </w:p>
    <w:p w:rsidR="00BE69C7" w:rsidRPr="005A7699" w:rsidRDefault="00BE69C7" w:rsidP="00AD2548">
      <w:pPr>
        <w:spacing w:line="360" w:lineRule="auto"/>
        <w:rPr>
          <w:rFonts w:asciiTheme="majorHAnsi" w:hAnsiTheme="majorHAnsi"/>
        </w:rPr>
      </w:pPr>
    </w:p>
    <w:p w:rsidR="00F35DC6" w:rsidRPr="005A7699" w:rsidRDefault="00BE69C7" w:rsidP="00AD2548">
      <w:pPr>
        <w:spacing w:line="360" w:lineRule="auto"/>
        <w:rPr>
          <w:rFonts w:asciiTheme="majorHAnsi" w:hAnsiTheme="majorHAnsi"/>
          <w:b/>
        </w:rPr>
      </w:pPr>
      <w:r w:rsidRPr="005A7699">
        <w:rPr>
          <w:rFonts w:asciiTheme="majorHAnsi" w:hAnsiTheme="majorHAnsi"/>
          <w:b/>
        </w:rPr>
        <w:t>Родной край в древности (2 час)</w:t>
      </w:r>
    </w:p>
    <w:p w:rsidR="00CC2E80" w:rsidRPr="005A7699" w:rsidRDefault="00CC2E80" w:rsidP="00AD2548">
      <w:pPr>
        <w:pStyle w:val="a3"/>
        <w:rPr>
          <w:rFonts w:asciiTheme="majorHAnsi" w:hAnsiTheme="majorHAnsi"/>
        </w:rPr>
      </w:pPr>
      <w:r w:rsidRPr="005A7699">
        <w:rPr>
          <w:rFonts w:asciiTheme="majorHAnsi" w:hAnsiTheme="majorHAnsi"/>
        </w:rPr>
        <w:t>Наш край в древности. Археологические памятники на территории нашей области Западная Сибирь   в V – XIII вв. Возникновение государств</w:t>
      </w:r>
    </w:p>
    <w:p w:rsidR="00CC2E80" w:rsidRPr="005A7699" w:rsidRDefault="00CC2E80" w:rsidP="00AD2548">
      <w:pPr>
        <w:pStyle w:val="a3"/>
        <w:rPr>
          <w:rFonts w:asciiTheme="majorHAnsi" w:hAnsiTheme="majorHAnsi"/>
        </w:rPr>
      </w:pPr>
      <w:r w:rsidRPr="005A7699">
        <w:rPr>
          <w:rFonts w:asciiTheme="majorHAnsi" w:hAnsiTheme="majorHAnsi"/>
        </w:rPr>
        <w:t xml:space="preserve">Наш край  XII- XVII </w:t>
      </w:r>
      <w:proofErr w:type="spellStart"/>
      <w:r w:rsidRPr="005A7699">
        <w:rPr>
          <w:rFonts w:asciiTheme="majorHAnsi" w:hAnsiTheme="majorHAnsi"/>
        </w:rPr>
        <w:t>вв</w:t>
      </w:r>
      <w:proofErr w:type="spellEnd"/>
      <w:proofErr w:type="gramStart"/>
      <w:r w:rsidRPr="005A7699">
        <w:rPr>
          <w:rFonts w:asciiTheme="majorHAnsi" w:hAnsiTheme="majorHAnsi"/>
        </w:rPr>
        <w:t xml:space="preserve"> .</w:t>
      </w:r>
      <w:proofErr w:type="gramEnd"/>
      <w:r w:rsidRPr="005A7699">
        <w:rPr>
          <w:rFonts w:asciiTheme="majorHAnsi" w:hAnsiTheme="majorHAnsi"/>
        </w:rPr>
        <w:t xml:space="preserve"> Хозяйство, занятия</w:t>
      </w:r>
    </w:p>
    <w:p w:rsidR="00CC2E80" w:rsidRPr="005A7699" w:rsidRDefault="00CC2E80" w:rsidP="00AD2548">
      <w:pPr>
        <w:pStyle w:val="a3"/>
        <w:rPr>
          <w:rFonts w:asciiTheme="majorHAnsi" w:hAnsiTheme="majorHAnsi"/>
          <w:b/>
        </w:rPr>
      </w:pPr>
    </w:p>
    <w:p w:rsidR="00BE69C7" w:rsidRPr="005A7699" w:rsidRDefault="00BE69C7" w:rsidP="00AD2548">
      <w:pPr>
        <w:spacing w:line="360" w:lineRule="auto"/>
        <w:rPr>
          <w:rFonts w:asciiTheme="majorHAnsi" w:hAnsiTheme="majorHAnsi"/>
          <w:b/>
        </w:rPr>
      </w:pPr>
      <w:r w:rsidRPr="005A7699">
        <w:rPr>
          <w:rFonts w:asciiTheme="majorHAnsi" w:hAnsiTheme="majorHAnsi"/>
          <w:b/>
        </w:rPr>
        <w:t>Итоговое повторение и обобщение (2 час)</w:t>
      </w:r>
    </w:p>
    <w:p w:rsidR="00D95380" w:rsidRPr="005A7699" w:rsidRDefault="00D95380" w:rsidP="00D95380">
      <w:pPr>
        <w:tabs>
          <w:tab w:val="left" w:pos="4500"/>
          <w:tab w:val="left" w:pos="5220"/>
        </w:tabs>
        <w:ind w:right="540"/>
        <w:rPr>
          <w:rFonts w:asciiTheme="majorHAnsi" w:hAnsiTheme="majorHAnsi"/>
          <w:color w:val="000000"/>
        </w:rPr>
      </w:pPr>
    </w:p>
    <w:p w:rsidR="00D95380" w:rsidRPr="005A7699" w:rsidRDefault="00D95380" w:rsidP="00D95380">
      <w:pPr>
        <w:tabs>
          <w:tab w:val="left" w:pos="4500"/>
          <w:tab w:val="left" w:pos="5220"/>
        </w:tabs>
        <w:ind w:left="900" w:right="540" w:firstLine="360"/>
        <w:jc w:val="center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b/>
          <w:bCs/>
          <w:color w:val="000000"/>
          <w:u w:val="single"/>
          <w:lang w:val="en-US"/>
        </w:rPr>
        <w:t>I</w:t>
      </w:r>
      <w:r w:rsidRPr="005A7699">
        <w:rPr>
          <w:rFonts w:asciiTheme="majorHAnsi" w:hAnsiTheme="majorHAnsi"/>
          <w:b/>
          <w:bCs/>
          <w:color w:val="000000"/>
          <w:u w:val="single"/>
        </w:rPr>
        <w:t>.Учебники, учебные пособия для учащихся:</w:t>
      </w:r>
    </w:p>
    <w:p w:rsidR="00D95380" w:rsidRPr="005A7699" w:rsidRDefault="00D95380" w:rsidP="00D95380">
      <w:pPr>
        <w:tabs>
          <w:tab w:val="num" w:pos="1069"/>
          <w:tab w:val="left" w:pos="1620"/>
          <w:tab w:val="left" w:pos="5220"/>
        </w:tabs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 xml:space="preserve">1.     </w:t>
      </w:r>
      <w:proofErr w:type="spellStart"/>
      <w:r w:rsidRPr="005A7699">
        <w:rPr>
          <w:rFonts w:asciiTheme="majorHAnsi" w:hAnsiTheme="majorHAnsi"/>
          <w:color w:val="000000"/>
        </w:rPr>
        <w:t>Агибалова</w:t>
      </w:r>
      <w:proofErr w:type="spellEnd"/>
      <w:r w:rsidRPr="005A7699">
        <w:rPr>
          <w:rFonts w:asciiTheme="majorHAnsi" w:hAnsiTheme="majorHAnsi"/>
          <w:color w:val="000000"/>
        </w:rPr>
        <w:t xml:space="preserve"> Е.В., Донской Г.М. «История средних веков», М., «Просвещение»;</w:t>
      </w:r>
    </w:p>
    <w:p w:rsidR="00D95380" w:rsidRPr="005A7699" w:rsidRDefault="00D95380" w:rsidP="00D95380">
      <w:pPr>
        <w:tabs>
          <w:tab w:val="num" w:pos="1069"/>
          <w:tab w:val="left" w:pos="1620"/>
          <w:tab w:val="left" w:pos="5220"/>
        </w:tabs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 xml:space="preserve">2.     </w:t>
      </w:r>
      <w:proofErr w:type="spellStart"/>
      <w:r w:rsidRPr="005A7699">
        <w:rPr>
          <w:rFonts w:asciiTheme="majorHAnsi" w:hAnsiTheme="majorHAnsi"/>
          <w:color w:val="000000"/>
        </w:rPr>
        <w:t>Крючкова</w:t>
      </w:r>
      <w:proofErr w:type="spellEnd"/>
      <w:r w:rsidRPr="005A7699">
        <w:rPr>
          <w:rFonts w:asciiTheme="majorHAnsi" w:hAnsiTheme="majorHAnsi"/>
          <w:color w:val="000000"/>
        </w:rPr>
        <w:t xml:space="preserve"> Е.А. Рабочая тетрадь к учебнику Е.В. </w:t>
      </w:r>
      <w:proofErr w:type="spellStart"/>
      <w:r w:rsidRPr="005A7699">
        <w:rPr>
          <w:rFonts w:asciiTheme="majorHAnsi" w:hAnsiTheme="majorHAnsi"/>
          <w:color w:val="000000"/>
        </w:rPr>
        <w:t>Агибаловой</w:t>
      </w:r>
      <w:proofErr w:type="spellEnd"/>
      <w:r w:rsidRPr="005A7699">
        <w:rPr>
          <w:rFonts w:asciiTheme="majorHAnsi" w:hAnsiTheme="majorHAnsi"/>
          <w:color w:val="000000"/>
        </w:rPr>
        <w:t xml:space="preserve"> и Г.М. Донского «История средних веков», М., «Просвещение».</w:t>
      </w:r>
    </w:p>
    <w:p w:rsidR="00D95380" w:rsidRPr="005A7699" w:rsidRDefault="00D95380" w:rsidP="00D95380">
      <w:pPr>
        <w:tabs>
          <w:tab w:val="left" w:pos="4500"/>
          <w:tab w:val="left" w:pos="5220"/>
        </w:tabs>
        <w:ind w:left="900" w:right="540" w:firstLine="36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b/>
          <w:bCs/>
          <w:color w:val="000000"/>
        </w:rPr>
        <w:t> </w:t>
      </w:r>
    </w:p>
    <w:p w:rsidR="00D95380" w:rsidRPr="005A7699" w:rsidRDefault="00D95380" w:rsidP="00D95380">
      <w:pPr>
        <w:tabs>
          <w:tab w:val="left" w:pos="4500"/>
          <w:tab w:val="left" w:pos="5220"/>
        </w:tabs>
        <w:ind w:left="900" w:right="540" w:firstLine="360"/>
        <w:jc w:val="center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b/>
          <w:bCs/>
          <w:color w:val="000000"/>
          <w:u w:val="single"/>
          <w:lang w:val="en-US"/>
        </w:rPr>
        <w:t>II</w:t>
      </w:r>
      <w:r w:rsidRPr="005A7699">
        <w:rPr>
          <w:rFonts w:asciiTheme="majorHAnsi" w:hAnsiTheme="majorHAnsi"/>
          <w:b/>
          <w:bCs/>
          <w:color w:val="000000"/>
          <w:u w:val="single"/>
        </w:rPr>
        <w:t>. Дополнительные материалы, хрестоматии, сборники и т.п.:</w:t>
      </w:r>
    </w:p>
    <w:p w:rsidR="00D95380" w:rsidRPr="005A7699" w:rsidRDefault="00D95380" w:rsidP="00D95380">
      <w:pPr>
        <w:pStyle w:val="a4"/>
        <w:numPr>
          <w:ilvl w:val="0"/>
          <w:numId w:val="17"/>
        </w:numPr>
        <w:tabs>
          <w:tab w:val="num" w:pos="1699"/>
          <w:tab w:val="left" w:pos="4500"/>
          <w:tab w:val="left" w:pos="5220"/>
        </w:tabs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>История Средних веков. 6 класс. Книга для чтения / под ред. В.П. Будановой. М., «</w:t>
      </w:r>
      <w:proofErr w:type="spellStart"/>
      <w:r w:rsidRPr="005A7699">
        <w:rPr>
          <w:rFonts w:asciiTheme="majorHAnsi" w:hAnsiTheme="majorHAnsi"/>
          <w:color w:val="000000"/>
        </w:rPr>
        <w:t>Эксмо-Пресс</w:t>
      </w:r>
      <w:proofErr w:type="spellEnd"/>
      <w:r w:rsidRPr="005A7699">
        <w:rPr>
          <w:rFonts w:asciiTheme="majorHAnsi" w:hAnsiTheme="majorHAnsi"/>
          <w:color w:val="000000"/>
        </w:rPr>
        <w:t>», 1999 г.</w:t>
      </w:r>
    </w:p>
    <w:p w:rsidR="00D95380" w:rsidRPr="005A7699" w:rsidRDefault="00D95380" w:rsidP="00D95380">
      <w:pPr>
        <w:pStyle w:val="a4"/>
        <w:numPr>
          <w:ilvl w:val="0"/>
          <w:numId w:val="17"/>
        </w:numPr>
        <w:tabs>
          <w:tab w:val="num" w:pos="1699"/>
          <w:tab w:val="left" w:pos="4500"/>
          <w:tab w:val="left" w:pos="5220"/>
        </w:tabs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 xml:space="preserve">Книга для чтения по истории Средних веков / под ред. С.А. </w:t>
      </w:r>
      <w:proofErr w:type="spellStart"/>
      <w:r w:rsidRPr="005A7699">
        <w:rPr>
          <w:rFonts w:asciiTheme="majorHAnsi" w:hAnsiTheme="majorHAnsi"/>
          <w:color w:val="000000"/>
        </w:rPr>
        <w:t>Сказкина</w:t>
      </w:r>
      <w:proofErr w:type="spellEnd"/>
      <w:r w:rsidRPr="005A7699">
        <w:rPr>
          <w:rFonts w:asciiTheme="majorHAnsi" w:hAnsiTheme="majorHAnsi"/>
          <w:color w:val="000000"/>
        </w:rPr>
        <w:t xml:space="preserve">. Ч. </w:t>
      </w:r>
      <w:r w:rsidRPr="005A7699">
        <w:rPr>
          <w:rFonts w:asciiTheme="majorHAnsi" w:hAnsiTheme="majorHAnsi"/>
          <w:color w:val="000000"/>
          <w:lang w:val="en-US"/>
        </w:rPr>
        <w:t>I</w:t>
      </w:r>
      <w:r w:rsidRPr="005A7699">
        <w:rPr>
          <w:rFonts w:asciiTheme="majorHAnsi" w:hAnsiTheme="majorHAnsi"/>
          <w:color w:val="000000"/>
        </w:rPr>
        <w:t xml:space="preserve"> М., «Просвещение», 1969 г.</w:t>
      </w:r>
    </w:p>
    <w:p w:rsidR="00D95380" w:rsidRPr="005A7699" w:rsidRDefault="00D95380" w:rsidP="00D95380">
      <w:pPr>
        <w:pStyle w:val="a4"/>
        <w:numPr>
          <w:ilvl w:val="0"/>
          <w:numId w:val="17"/>
        </w:numPr>
        <w:tabs>
          <w:tab w:val="num" w:pos="1699"/>
          <w:tab w:val="left" w:pos="4500"/>
          <w:tab w:val="left" w:pos="5220"/>
        </w:tabs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>Книга для чтения по истории Средних веков: Пособие для учащихся / сост. Н.И. Запорожец; под ред. А.А. Сванидзе М., 1986 г.</w:t>
      </w:r>
    </w:p>
    <w:p w:rsidR="00D95380" w:rsidRPr="005A7699" w:rsidRDefault="00D95380" w:rsidP="00D95380">
      <w:pPr>
        <w:pStyle w:val="a3"/>
        <w:ind w:left="720"/>
        <w:rPr>
          <w:rFonts w:asciiTheme="majorHAnsi" w:hAnsiTheme="majorHAnsi"/>
        </w:rPr>
      </w:pPr>
    </w:p>
    <w:p w:rsidR="00D95380" w:rsidRPr="005A7699" w:rsidRDefault="00D95380" w:rsidP="00D95380">
      <w:pPr>
        <w:tabs>
          <w:tab w:val="left" w:pos="4500"/>
          <w:tab w:val="left" w:pos="5220"/>
        </w:tabs>
        <w:ind w:left="900" w:right="540" w:firstLine="36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> </w:t>
      </w:r>
    </w:p>
    <w:p w:rsidR="00D95380" w:rsidRPr="005A7699" w:rsidRDefault="00D95380" w:rsidP="00D95380">
      <w:pPr>
        <w:tabs>
          <w:tab w:val="left" w:pos="4500"/>
          <w:tab w:val="left" w:pos="5220"/>
        </w:tabs>
        <w:ind w:right="540"/>
        <w:jc w:val="center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b/>
          <w:bCs/>
          <w:color w:val="000000"/>
          <w:u w:val="single"/>
          <w:lang w:val="en-US"/>
        </w:rPr>
        <w:t>III</w:t>
      </w:r>
      <w:r w:rsidRPr="005A7699">
        <w:rPr>
          <w:rFonts w:asciiTheme="majorHAnsi" w:hAnsiTheme="majorHAnsi"/>
          <w:b/>
          <w:bCs/>
          <w:color w:val="000000"/>
          <w:u w:val="single"/>
        </w:rPr>
        <w:t>. Учебно-методическая литература:</w:t>
      </w:r>
    </w:p>
    <w:p w:rsidR="00D95380" w:rsidRPr="005A7699" w:rsidRDefault="00D95380" w:rsidP="00D95380">
      <w:pPr>
        <w:pStyle w:val="a4"/>
        <w:numPr>
          <w:ilvl w:val="0"/>
          <w:numId w:val="18"/>
        </w:numPr>
        <w:tabs>
          <w:tab w:val="num" w:pos="1069"/>
          <w:tab w:val="left" w:pos="1620"/>
          <w:tab w:val="left" w:pos="5220"/>
        </w:tabs>
        <w:ind w:right="26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>Арасланова О.В., Соловьев К.А. «Поурочные разработки по истории средних веков», универсальное пособие, 6 класс, М., «ВАКО», 2007 г. (в технологических картах проверочные тесты из данного пособия помечены *)</w:t>
      </w:r>
    </w:p>
    <w:p w:rsidR="00D95380" w:rsidRPr="005A7699" w:rsidRDefault="00D95380" w:rsidP="00D95380">
      <w:pPr>
        <w:pStyle w:val="a4"/>
        <w:numPr>
          <w:ilvl w:val="0"/>
          <w:numId w:val="18"/>
        </w:numPr>
        <w:tabs>
          <w:tab w:val="num" w:pos="1069"/>
          <w:tab w:val="left" w:pos="1620"/>
          <w:tab w:val="left" w:pos="5220"/>
        </w:tabs>
        <w:ind w:right="26"/>
        <w:rPr>
          <w:rFonts w:asciiTheme="majorHAnsi" w:hAnsiTheme="majorHAnsi"/>
          <w:color w:val="000000"/>
        </w:rPr>
      </w:pPr>
      <w:proofErr w:type="spellStart"/>
      <w:r w:rsidRPr="005A7699">
        <w:rPr>
          <w:rFonts w:asciiTheme="majorHAnsi" w:hAnsiTheme="majorHAnsi"/>
        </w:rPr>
        <w:t>Крючкова</w:t>
      </w:r>
      <w:proofErr w:type="spellEnd"/>
      <w:r w:rsidRPr="005A7699">
        <w:rPr>
          <w:rFonts w:asciiTheme="majorHAnsi" w:hAnsiTheme="majorHAnsi"/>
        </w:rPr>
        <w:t xml:space="preserve"> Е.А. История Средних веков. Рабочая тетрадь. 6 класс: пособие для учащихся </w:t>
      </w:r>
      <w:proofErr w:type="spellStart"/>
      <w:r w:rsidRPr="005A7699">
        <w:rPr>
          <w:rFonts w:asciiTheme="majorHAnsi" w:hAnsiTheme="majorHAnsi"/>
        </w:rPr>
        <w:t>общеобразов</w:t>
      </w:r>
      <w:proofErr w:type="spellEnd"/>
      <w:r w:rsidRPr="005A7699">
        <w:rPr>
          <w:rFonts w:asciiTheme="majorHAnsi" w:hAnsiTheme="majorHAnsi"/>
        </w:rPr>
        <w:t xml:space="preserve">. учреждений.- М.: Просвещение, 2009. – 112 </w:t>
      </w:r>
      <w:proofErr w:type="gramStart"/>
      <w:r w:rsidRPr="005A7699">
        <w:rPr>
          <w:rFonts w:asciiTheme="majorHAnsi" w:hAnsiTheme="majorHAnsi"/>
        </w:rPr>
        <w:t>с</w:t>
      </w:r>
      <w:proofErr w:type="gramEnd"/>
    </w:p>
    <w:p w:rsidR="00D95380" w:rsidRPr="005A7699" w:rsidRDefault="00D95380" w:rsidP="00D95380">
      <w:pPr>
        <w:pStyle w:val="a4"/>
        <w:numPr>
          <w:ilvl w:val="0"/>
          <w:numId w:val="18"/>
        </w:numPr>
        <w:tabs>
          <w:tab w:val="num" w:pos="1069"/>
          <w:tab w:val="left" w:pos="1620"/>
          <w:tab w:val="left" w:pos="5220"/>
        </w:tabs>
        <w:ind w:right="386"/>
        <w:rPr>
          <w:rFonts w:asciiTheme="majorHAnsi" w:hAnsiTheme="majorHAnsi"/>
          <w:color w:val="000000"/>
        </w:rPr>
      </w:pPr>
      <w:proofErr w:type="spellStart"/>
      <w:r w:rsidRPr="005A7699">
        <w:rPr>
          <w:rFonts w:asciiTheme="majorHAnsi" w:hAnsiTheme="majorHAnsi"/>
          <w:color w:val="000000"/>
        </w:rPr>
        <w:t>Биберина</w:t>
      </w:r>
      <w:proofErr w:type="spellEnd"/>
      <w:r w:rsidRPr="005A7699">
        <w:rPr>
          <w:rFonts w:asciiTheme="majorHAnsi" w:hAnsiTheme="majorHAnsi"/>
          <w:color w:val="000000"/>
        </w:rPr>
        <w:t xml:space="preserve"> А.В. «Тестовые задания для проверки знаний учащихся по истории средних веков (</w:t>
      </w:r>
      <w:r w:rsidRPr="005A7699">
        <w:rPr>
          <w:rFonts w:asciiTheme="majorHAnsi" w:hAnsiTheme="majorHAnsi"/>
          <w:color w:val="000000"/>
          <w:lang w:val="en-US"/>
        </w:rPr>
        <w:t>V</w:t>
      </w:r>
      <w:r w:rsidRPr="005A7699">
        <w:rPr>
          <w:rFonts w:asciiTheme="majorHAnsi" w:hAnsiTheme="majorHAnsi"/>
          <w:color w:val="000000"/>
        </w:rPr>
        <w:t xml:space="preserve"> – конец </w:t>
      </w:r>
      <w:r w:rsidRPr="005A7699">
        <w:rPr>
          <w:rFonts w:asciiTheme="majorHAnsi" w:hAnsiTheme="majorHAnsi"/>
          <w:color w:val="000000"/>
          <w:lang w:val="en-US"/>
        </w:rPr>
        <w:t>XV</w:t>
      </w:r>
      <w:r w:rsidRPr="005A7699">
        <w:rPr>
          <w:rFonts w:asciiTheme="majorHAnsi" w:hAnsiTheme="majorHAnsi"/>
          <w:color w:val="000000"/>
        </w:rPr>
        <w:t xml:space="preserve"> в.), 6 класс», М., «Сфера», 2000 г. (в технологических картах данные тесты помечены **);</w:t>
      </w:r>
    </w:p>
    <w:p w:rsidR="00D95380" w:rsidRPr="005A7699" w:rsidRDefault="00D95380" w:rsidP="00D95380">
      <w:pPr>
        <w:pStyle w:val="a4"/>
        <w:numPr>
          <w:ilvl w:val="0"/>
          <w:numId w:val="18"/>
        </w:numPr>
        <w:tabs>
          <w:tab w:val="num" w:pos="1069"/>
          <w:tab w:val="left" w:pos="1620"/>
          <w:tab w:val="left" w:pos="5220"/>
        </w:tabs>
        <w:ind w:right="386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>Донской Г.М. «Задания для самостоятельной работы по истории Средних веков», М., «Просвещение», 1992 г.;</w:t>
      </w:r>
    </w:p>
    <w:p w:rsidR="00D95380" w:rsidRPr="005A7699" w:rsidRDefault="00D95380" w:rsidP="00D95380">
      <w:pPr>
        <w:pStyle w:val="a4"/>
        <w:numPr>
          <w:ilvl w:val="0"/>
          <w:numId w:val="18"/>
        </w:numPr>
        <w:tabs>
          <w:tab w:val="num" w:pos="1069"/>
          <w:tab w:val="left" w:pos="1620"/>
          <w:tab w:val="left" w:pos="5220"/>
        </w:tabs>
        <w:ind w:right="386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>Кулагина Г.А. «Сто игр по истории», М., 1983 г.;</w:t>
      </w:r>
    </w:p>
    <w:p w:rsidR="00D95380" w:rsidRPr="005A7699" w:rsidRDefault="00D95380" w:rsidP="00D95380">
      <w:pPr>
        <w:tabs>
          <w:tab w:val="left" w:pos="4500"/>
          <w:tab w:val="left" w:pos="5220"/>
        </w:tabs>
        <w:ind w:right="540"/>
        <w:rPr>
          <w:rFonts w:asciiTheme="majorHAnsi" w:hAnsiTheme="majorHAnsi"/>
          <w:b/>
          <w:bCs/>
          <w:color w:val="000000"/>
          <w:u w:val="single"/>
        </w:rPr>
      </w:pPr>
    </w:p>
    <w:p w:rsidR="00D95380" w:rsidRPr="005A7699" w:rsidRDefault="00D95380" w:rsidP="00D95380">
      <w:pPr>
        <w:tabs>
          <w:tab w:val="left" w:pos="4500"/>
          <w:tab w:val="left" w:pos="5220"/>
        </w:tabs>
        <w:ind w:left="900" w:right="540" w:firstLine="360"/>
        <w:jc w:val="center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b/>
          <w:bCs/>
          <w:color w:val="000000"/>
          <w:u w:val="single"/>
          <w:lang w:val="en-US"/>
        </w:rPr>
        <w:t>IV</w:t>
      </w:r>
      <w:r w:rsidRPr="005A7699">
        <w:rPr>
          <w:rFonts w:asciiTheme="majorHAnsi" w:hAnsiTheme="majorHAnsi"/>
          <w:b/>
          <w:bCs/>
          <w:color w:val="000000"/>
          <w:u w:val="single"/>
        </w:rPr>
        <w:t>. Дополнительная научно-познавательная литература для школьников.</w:t>
      </w:r>
    </w:p>
    <w:p w:rsidR="00D95380" w:rsidRPr="005A7699" w:rsidRDefault="00D95380" w:rsidP="00D95380">
      <w:pPr>
        <w:tabs>
          <w:tab w:val="left" w:pos="4500"/>
          <w:tab w:val="left" w:pos="5220"/>
        </w:tabs>
        <w:ind w:left="900" w:right="540" w:firstLine="36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> </w:t>
      </w:r>
    </w:p>
    <w:p w:rsidR="00D95380" w:rsidRPr="005A7699" w:rsidRDefault="00D95380" w:rsidP="00D95380">
      <w:pPr>
        <w:pStyle w:val="a4"/>
        <w:numPr>
          <w:ilvl w:val="0"/>
          <w:numId w:val="19"/>
        </w:numPr>
        <w:tabs>
          <w:tab w:val="left" w:pos="1080"/>
          <w:tab w:val="left" w:pos="4500"/>
          <w:tab w:val="left" w:pos="5220"/>
        </w:tabs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lastRenderedPageBreak/>
        <w:t>«Большой справочник для школьников и поступающих в вузы. История»</w:t>
      </w:r>
      <w:proofErr w:type="gramStart"/>
      <w:r w:rsidRPr="005A7699">
        <w:rPr>
          <w:rFonts w:asciiTheme="majorHAnsi" w:hAnsiTheme="majorHAnsi"/>
          <w:color w:val="000000"/>
        </w:rPr>
        <w:t>.М</w:t>
      </w:r>
      <w:proofErr w:type="gramEnd"/>
      <w:r w:rsidRPr="005A7699">
        <w:rPr>
          <w:rFonts w:asciiTheme="majorHAnsi" w:hAnsiTheme="majorHAnsi"/>
          <w:color w:val="000000"/>
        </w:rPr>
        <w:t>., 2000 г.;</w:t>
      </w:r>
    </w:p>
    <w:p w:rsidR="00D95380" w:rsidRPr="005A7699" w:rsidRDefault="00D95380" w:rsidP="00D95380">
      <w:pPr>
        <w:pStyle w:val="a4"/>
        <w:numPr>
          <w:ilvl w:val="0"/>
          <w:numId w:val="19"/>
        </w:numPr>
        <w:tabs>
          <w:tab w:val="left" w:pos="1080"/>
          <w:tab w:val="left" w:pos="4500"/>
          <w:tab w:val="left" w:pos="5220"/>
        </w:tabs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 xml:space="preserve">Ионина Н.А. «100 </w:t>
      </w:r>
      <w:proofErr w:type="gramStart"/>
      <w:r w:rsidRPr="005A7699">
        <w:rPr>
          <w:rFonts w:asciiTheme="majorHAnsi" w:hAnsiTheme="majorHAnsi"/>
          <w:color w:val="000000"/>
        </w:rPr>
        <w:t>великих городов</w:t>
      </w:r>
      <w:proofErr w:type="gramEnd"/>
      <w:r w:rsidRPr="005A7699">
        <w:rPr>
          <w:rFonts w:asciiTheme="majorHAnsi" w:hAnsiTheme="majorHAnsi"/>
          <w:color w:val="000000"/>
        </w:rPr>
        <w:t xml:space="preserve"> мира», М., 2001 г.;</w:t>
      </w:r>
    </w:p>
    <w:p w:rsidR="00D95380" w:rsidRPr="005A7699" w:rsidRDefault="00D95380" w:rsidP="00D95380">
      <w:pPr>
        <w:pStyle w:val="a4"/>
        <w:numPr>
          <w:ilvl w:val="0"/>
          <w:numId w:val="19"/>
        </w:numPr>
        <w:tabs>
          <w:tab w:val="left" w:pos="1080"/>
          <w:tab w:val="left" w:pos="4500"/>
          <w:tab w:val="left" w:pos="5220"/>
        </w:tabs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>«История географических открытий. География». М., «</w:t>
      </w:r>
      <w:proofErr w:type="spellStart"/>
      <w:r w:rsidRPr="005A7699">
        <w:rPr>
          <w:rFonts w:asciiTheme="majorHAnsi" w:hAnsiTheme="majorHAnsi"/>
          <w:color w:val="000000"/>
        </w:rPr>
        <w:t>Аванта+</w:t>
      </w:r>
      <w:proofErr w:type="spellEnd"/>
      <w:r w:rsidRPr="005A7699">
        <w:rPr>
          <w:rFonts w:asciiTheme="majorHAnsi" w:hAnsiTheme="majorHAnsi"/>
          <w:color w:val="000000"/>
        </w:rPr>
        <w:t>», 2000 г.;</w:t>
      </w:r>
    </w:p>
    <w:p w:rsidR="00D95380" w:rsidRPr="005A7699" w:rsidRDefault="00D95380" w:rsidP="00D95380">
      <w:pPr>
        <w:pStyle w:val="a4"/>
        <w:numPr>
          <w:ilvl w:val="0"/>
          <w:numId w:val="19"/>
        </w:numPr>
        <w:tabs>
          <w:tab w:val="left" w:pos="1080"/>
          <w:tab w:val="left" w:pos="4500"/>
          <w:tab w:val="left" w:pos="5220"/>
        </w:tabs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>«Школьная энциклопедия. История Средних веков». М., 2003 г.;</w:t>
      </w:r>
    </w:p>
    <w:p w:rsidR="00D95380" w:rsidRPr="005A7699" w:rsidRDefault="00D95380" w:rsidP="00D95380">
      <w:pPr>
        <w:pStyle w:val="a4"/>
        <w:numPr>
          <w:ilvl w:val="0"/>
          <w:numId w:val="19"/>
        </w:numPr>
        <w:tabs>
          <w:tab w:val="left" w:pos="1080"/>
          <w:tab w:val="left" w:pos="4500"/>
          <w:tab w:val="left" w:pos="5220"/>
        </w:tabs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>«Энциклопедия для детей. Техника». Т.14, М., «</w:t>
      </w:r>
      <w:proofErr w:type="spellStart"/>
      <w:r w:rsidRPr="005A7699">
        <w:rPr>
          <w:rFonts w:asciiTheme="majorHAnsi" w:hAnsiTheme="majorHAnsi"/>
          <w:color w:val="000000"/>
        </w:rPr>
        <w:t>Аванта+</w:t>
      </w:r>
      <w:proofErr w:type="spellEnd"/>
      <w:r w:rsidRPr="005A7699">
        <w:rPr>
          <w:rFonts w:asciiTheme="majorHAnsi" w:hAnsiTheme="majorHAnsi"/>
          <w:color w:val="000000"/>
        </w:rPr>
        <w:t>», 2003 г.;</w:t>
      </w:r>
    </w:p>
    <w:p w:rsidR="00D95380" w:rsidRPr="005A7699" w:rsidRDefault="00D95380" w:rsidP="00D95380">
      <w:pPr>
        <w:pStyle w:val="a4"/>
        <w:numPr>
          <w:ilvl w:val="0"/>
          <w:numId w:val="19"/>
        </w:numPr>
        <w:tabs>
          <w:tab w:val="left" w:pos="1080"/>
          <w:tab w:val="left" w:pos="4500"/>
          <w:tab w:val="left" w:pos="5220"/>
        </w:tabs>
        <w:ind w:right="-514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>«Энциклопедия для детей. Всемирная литература». Т.15, М.,  «</w:t>
      </w:r>
      <w:proofErr w:type="spellStart"/>
      <w:r w:rsidRPr="005A7699">
        <w:rPr>
          <w:rFonts w:asciiTheme="majorHAnsi" w:hAnsiTheme="majorHAnsi"/>
          <w:color w:val="000000"/>
        </w:rPr>
        <w:t>Аванта+</w:t>
      </w:r>
      <w:proofErr w:type="spellEnd"/>
      <w:r w:rsidRPr="005A7699">
        <w:rPr>
          <w:rFonts w:asciiTheme="majorHAnsi" w:hAnsiTheme="majorHAnsi"/>
          <w:color w:val="000000"/>
        </w:rPr>
        <w:t>», 2000 г.;</w:t>
      </w:r>
    </w:p>
    <w:p w:rsidR="00D95380" w:rsidRPr="005A7699" w:rsidRDefault="00D95380" w:rsidP="00D95380">
      <w:pPr>
        <w:pStyle w:val="a4"/>
        <w:numPr>
          <w:ilvl w:val="0"/>
          <w:numId w:val="19"/>
        </w:numPr>
        <w:tabs>
          <w:tab w:val="left" w:pos="1080"/>
          <w:tab w:val="left" w:pos="4500"/>
          <w:tab w:val="left" w:pos="5220"/>
        </w:tabs>
        <w:ind w:right="295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 xml:space="preserve">«Энциклопедический словарь юного историка. Всеобщая история» / сост. Н.С. </w:t>
      </w:r>
      <w:proofErr w:type="spellStart"/>
      <w:r w:rsidRPr="005A7699">
        <w:rPr>
          <w:rFonts w:asciiTheme="majorHAnsi" w:hAnsiTheme="majorHAnsi"/>
          <w:color w:val="000000"/>
        </w:rPr>
        <w:t>Елманова</w:t>
      </w:r>
      <w:proofErr w:type="spellEnd"/>
      <w:r w:rsidRPr="005A7699">
        <w:rPr>
          <w:rFonts w:asciiTheme="majorHAnsi" w:hAnsiTheme="majorHAnsi"/>
          <w:color w:val="000000"/>
        </w:rPr>
        <w:t>, Е.М. Савичева. М., 1994 г.;</w:t>
      </w:r>
    </w:p>
    <w:p w:rsidR="00D95380" w:rsidRPr="005A7699" w:rsidRDefault="00D95380" w:rsidP="00D95380">
      <w:pPr>
        <w:pStyle w:val="a4"/>
        <w:numPr>
          <w:ilvl w:val="0"/>
          <w:numId w:val="19"/>
        </w:numPr>
        <w:tabs>
          <w:tab w:val="left" w:pos="1080"/>
          <w:tab w:val="left" w:pos="4500"/>
          <w:tab w:val="left" w:pos="5220"/>
        </w:tabs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  <w:color w:val="000000"/>
        </w:rPr>
        <w:t>«Я познаю мир.  Города мира», Энциклопедия. М., 2000 г.;</w:t>
      </w:r>
    </w:p>
    <w:p w:rsidR="00D95380" w:rsidRPr="005A7699" w:rsidRDefault="00D95380" w:rsidP="00D95380">
      <w:pPr>
        <w:pStyle w:val="a4"/>
        <w:numPr>
          <w:ilvl w:val="0"/>
          <w:numId w:val="19"/>
        </w:numPr>
        <w:tabs>
          <w:tab w:val="left" w:pos="1080"/>
          <w:tab w:val="left" w:pos="4500"/>
          <w:tab w:val="left" w:pos="5220"/>
        </w:tabs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</w:rPr>
        <w:t>Сахаров А., Троицкий С. Книга для чтения по истории нашей Родины. М., 1978.</w:t>
      </w:r>
    </w:p>
    <w:p w:rsidR="00D95380" w:rsidRPr="005A7699" w:rsidRDefault="00D95380" w:rsidP="00D95380">
      <w:pPr>
        <w:pStyle w:val="a4"/>
        <w:numPr>
          <w:ilvl w:val="0"/>
          <w:numId w:val="19"/>
        </w:numPr>
        <w:tabs>
          <w:tab w:val="left" w:pos="1080"/>
          <w:tab w:val="left" w:pos="4500"/>
          <w:tab w:val="left" w:pos="5220"/>
        </w:tabs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</w:rPr>
        <w:t>Антонов В. Ф. Книга для чтения по истории СССР с древнейших времен до конца XVIII века. М., 1984</w:t>
      </w:r>
    </w:p>
    <w:p w:rsidR="00D95380" w:rsidRPr="005A7699" w:rsidRDefault="00D95380" w:rsidP="00D95380">
      <w:pPr>
        <w:pStyle w:val="a4"/>
        <w:numPr>
          <w:ilvl w:val="0"/>
          <w:numId w:val="19"/>
        </w:numPr>
        <w:tabs>
          <w:tab w:val="left" w:pos="1080"/>
          <w:tab w:val="left" w:pos="4500"/>
          <w:tab w:val="left" w:pos="5220"/>
        </w:tabs>
        <w:ind w:right="540"/>
        <w:rPr>
          <w:rFonts w:asciiTheme="majorHAnsi" w:hAnsiTheme="majorHAnsi"/>
          <w:color w:val="000000"/>
        </w:rPr>
      </w:pPr>
      <w:r w:rsidRPr="005A7699">
        <w:rPr>
          <w:rFonts w:asciiTheme="majorHAnsi" w:hAnsiTheme="majorHAnsi"/>
        </w:rPr>
        <w:t>Повесть временных лет//Памятники литературы Древней Руси. Начало русской литературы. X -- начало XII в. М., 1978.</w:t>
      </w:r>
    </w:p>
    <w:p w:rsidR="005B6C99" w:rsidRPr="005A7699" w:rsidRDefault="00D95380" w:rsidP="00AD2548">
      <w:pPr>
        <w:pStyle w:val="a3"/>
        <w:numPr>
          <w:ilvl w:val="0"/>
          <w:numId w:val="19"/>
        </w:numPr>
        <w:rPr>
          <w:rFonts w:asciiTheme="majorHAnsi" w:hAnsiTheme="majorHAnsi"/>
        </w:rPr>
      </w:pPr>
      <w:r w:rsidRPr="005A7699">
        <w:rPr>
          <w:rFonts w:asciiTheme="majorHAnsi" w:hAnsiTheme="majorHAnsi"/>
        </w:rPr>
        <w:t>Древнерусская литература. Хрестоматия для 6-9 классов.</w:t>
      </w:r>
    </w:p>
    <w:p w:rsidR="00F35DC6" w:rsidRPr="005A7699" w:rsidRDefault="00F35DC6" w:rsidP="00D95380">
      <w:pPr>
        <w:pStyle w:val="a3"/>
        <w:numPr>
          <w:ilvl w:val="0"/>
          <w:numId w:val="19"/>
        </w:numPr>
        <w:rPr>
          <w:rFonts w:asciiTheme="majorHAnsi" w:hAnsiTheme="majorHAnsi"/>
        </w:rPr>
      </w:pPr>
      <w:r w:rsidRPr="005A7699">
        <w:rPr>
          <w:rFonts w:asciiTheme="majorHAnsi" w:hAnsiTheme="majorHAnsi"/>
        </w:rPr>
        <w:t>Слово о полку Игореве.</w:t>
      </w:r>
    </w:p>
    <w:p w:rsidR="00F35DC6" w:rsidRPr="005A7699" w:rsidRDefault="00F35DC6" w:rsidP="00D95380">
      <w:pPr>
        <w:pStyle w:val="a3"/>
        <w:numPr>
          <w:ilvl w:val="0"/>
          <w:numId w:val="19"/>
        </w:numPr>
        <w:rPr>
          <w:rFonts w:asciiTheme="majorHAnsi" w:hAnsiTheme="majorHAnsi"/>
        </w:rPr>
      </w:pPr>
      <w:r w:rsidRPr="005A7699">
        <w:rPr>
          <w:rFonts w:asciiTheme="majorHAnsi" w:hAnsiTheme="majorHAnsi"/>
        </w:rPr>
        <w:t xml:space="preserve">Былины. Русские народные сказки. </w:t>
      </w:r>
    </w:p>
    <w:p w:rsidR="00FD6D89" w:rsidRPr="005A7699" w:rsidRDefault="00FD6D89" w:rsidP="00AD2548">
      <w:pPr>
        <w:pStyle w:val="a3"/>
        <w:rPr>
          <w:rFonts w:asciiTheme="majorHAnsi" w:hAnsiTheme="majorHAnsi"/>
          <w:b/>
        </w:rPr>
      </w:pPr>
    </w:p>
    <w:p w:rsidR="00FD6D89" w:rsidRPr="005A7699" w:rsidRDefault="00FD6D89" w:rsidP="00AD2548">
      <w:pPr>
        <w:pStyle w:val="a3"/>
        <w:rPr>
          <w:rFonts w:asciiTheme="majorHAnsi" w:hAnsiTheme="majorHAnsi"/>
          <w:b/>
        </w:rPr>
      </w:pPr>
    </w:p>
    <w:p w:rsidR="005B6C99" w:rsidRPr="005A7699" w:rsidRDefault="005B6C99" w:rsidP="00AD2548">
      <w:pPr>
        <w:pStyle w:val="a3"/>
        <w:rPr>
          <w:rFonts w:asciiTheme="majorHAnsi" w:hAnsiTheme="majorHAnsi"/>
          <w:b/>
        </w:rPr>
      </w:pPr>
      <w:r w:rsidRPr="005A7699">
        <w:rPr>
          <w:rFonts w:asciiTheme="majorHAnsi" w:hAnsiTheme="majorHAnsi"/>
          <w:b/>
        </w:rPr>
        <w:t>Тематическое планирование курса</w:t>
      </w:r>
    </w:p>
    <w:p w:rsidR="00F35DC6" w:rsidRPr="005A7699" w:rsidRDefault="005B6C99" w:rsidP="00AD2548">
      <w:pPr>
        <w:pStyle w:val="a3"/>
        <w:rPr>
          <w:rFonts w:asciiTheme="majorHAnsi" w:hAnsiTheme="majorHAnsi"/>
          <w:b/>
        </w:rPr>
      </w:pPr>
      <w:r w:rsidRPr="005A7699">
        <w:rPr>
          <w:rFonts w:asciiTheme="majorHAnsi" w:hAnsiTheme="majorHAnsi"/>
          <w:b/>
        </w:rPr>
        <w:t xml:space="preserve">История России с древнейших времен до конца XVI в (6 </w:t>
      </w:r>
      <w:proofErr w:type="spellStart"/>
      <w:r w:rsidRPr="005A7699">
        <w:rPr>
          <w:rFonts w:asciiTheme="majorHAnsi" w:hAnsiTheme="majorHAnsi"/>
          <w:b/>
        </w:rPr>
        <w:t>кл</w:t>
      </w:r>
      <w:proofErr w:type="spellEnd"/>
      <w:r w:rsidRPr="005A7699">
        <w:rPr>
          <w:rFonts w:asciiTheme="majorHAnsi" w:hAnsiTheme="majorHAnsi"/>
          <w:b/>
        </w:rPr>
        <w:t>)</w:t>
      </w:r>
    </w:p>
    <w:p w:rsidR="00660F6C" w:rsidRPr="005A7699" w:rsidRDefault="00660F6C" w:rsidP="00AD2548">
      <w:pPr>
        <w:pStyle w:val="a3"/>
        <w:rPr>
          <w:rFonts w:asciiTheme="majorHAnsi" w:hAnsiTheme="majorHAnsi"/>
        </w:rPr>
      </w:pPr>
    </w:p>
    <w:p w:rsidR="00660F6C" w:rsidRPr="005A7699" w:rsidRDefault="00660F6C" w:rsidP="00AD2548">
      <w:pPr>
        <w:pStyle w:val="a3"/>
        <w:rPr>
          <w:rFonts w:asciiTheme="majorHAnsi" w:hAnsiTheme="majorHAnsi"/>
        </w:rPr>
      </w:pPr>
    </w:p>
    <w:tbl>
      <w:tblPr>
        <w:tblStyle w:val="a5"/>
        <w:tblpPr w:leftFromText="180" w:rightFromText="180" w:vertAnchor="text" w:horzAnchor="margin" w:tblpY="62"/>
        <w:tblW w:w="10739" w:type="dxa"/>
        <w:tblLook w:val="04A0"/>
      </w:tblPr>
      <w:tblGrid>
        <w:gridCol w:w="673"/>
        <w:gridCol w:w="7460"/>
        <w:gridCol w:w="617"/>
        <w:gridCol w:w="1989"/>
      </w:tblGrid>
      <w:tr w:rsidR="002F779D" w:rsidRPr="005A7699" w:rsidTr="00075972">
        <w:tc>
          <w:tcPr>
            <w:tcW w:w="673" w:type="dxa"/>
            <w:shd w:val="clear" w:color="auto" w:fill="DBE5F1" w:themeFill="accent1" w:themeFillTint="33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№</w:t>
            </w:r>
          </w:p>
        </w:tc>
        <w:tc>
          <w:tcPr>
            <w:tcW w:w="7460" w:type="dxa"/>
            <w:shd w:val="clear" w:color="auto" w:fill="DBE5F1" w:themeFill="accent1" w:themeFillTint="33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Тема урока</w:t>
            </w:r>
          </w:p>
        </w:tc>
        <w:tc>
          <w:tcPr>
            <w:tcW w:w="617" w:type="dxa"/>
            <w:shd w:val="clear" w:color="auto" w:fill="DBE5F1" w:themeFill="accent1" w:themeFillTint="33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</w:p>
        </w:tc>
        <w:tc>
          <w:tcPr>
            <w:tcW w:w="1989" w:type="dxa"/>
            <w:shd w:val="clear" w:color="auto" w:fill="DBE5F1" w:themeFill="accent1" w:themeFillTint="33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Кол-во часов</w:t>
            </w:r>
          </w:p>
        </w:tc>
      </w:tr>
      <w:tr w:rsidR="002F779D" w:rsidRPr="005A7699" w:rsidTr="00075972">
        <w:trPr>
          <w:trHeight w:val="558"/>
        </w:trPr>
        <w:tc>
          <w:tcPr>
            <w:tcW w:w="673" w:type="dxa"/>
            <w:shd w:val="clear" w:color="auto" w:fill="F2DBDB" w:themeFill="accent2" w:themeFillTint="33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1</w:t>
            </w:r>
          </w:p>
        </w:tc>
        <w:tc>
          <w:tcPr>
            <w:tcW w:w="7460" w:type="dxa"/>
            <w:shd w:val="clear" w:color="auto" w:fill="F2DBDB" w:themeFill="accent2" w:themeFillTint="33"/>
          </w:tcPr>
          <w:p w:rsidR="006E2971" w:rsidRPr="005A7699" w:rsidRDefault="006E2971" w:rsidP="00075972">
            <w:pPr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  <w:r w:rsidRPr="005A7699">
              <w:rPr>
                <w:rFonts w:asciiTheme="majorHAnsi" w:hAnsiTheme="majorHAnsi"/>
                <w:b/>
                <w:sz w:val="24"/>
                <w:szCs w:val="24"/>
              </w:rPr>
              <w:t xml:space="preserve">Введение </w:t>
            </w:r>
          </w:p>
        </w:tc>
        <w:tc>
          <w:tcPr>
            <w:tcW w:w="617" w:type="dxa"/>
            <w:shd w:val="clear" w:color="auto" w:fill="EAF1DD" w:themeFill="accent3" w:themeFillTint="33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</w:p>
        </w:tc>
        <w:tc>
          <w:tcPr>
            <w:tcW w:w="1989" w:type="dxa"/>
            <w:shd w:val="clear" w:color="auto" w:fill="EAF1DD" w:themeFill="accent3" w:themeFillTint="33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1 час</w:t>
            </w:r>
          </w:p>
        </w:tc>
      </w:tr>
      <w:tr w:rsidR="002F779D" w:rsidRPr="005A7699" w:rsidTr="00075972">
        <w:tc>
          <w:tcPr>
            <w:tcW w:w="673" w:type="dxa"/>
            <w:shd w:val="clear" w:color="auto" w:fill="F2DBDB" w:themeFill="accent2" w:themeFillTint="33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7460" w:type="dxa"/>
            <w:shd w:val="clear" w:color="auto" w:fill="F2DBDB" w:themeFill="accent2" w:themeFillTint="33"/>
          </w:tcPr>
          <w:p w:rsidR="006E2971" w:rsidRPr="005A7699" w:rsidRDefault="006E2971" w:rsidP="00075972">
            <w:pPr>
              <w:spacing w:before="120" w:after="60"/>
              <w:rPr>
                <w:rFonts w:asciiTheme="majorHAnsi" w:hAnsiTheme="majorHAnsi"/>
                <w:b/>
                <w:sz w:val="24"/>
                <w:szCs w:val="24"/>
              </w:rPr>
            </w:pPr>
            <w:r w:rsidRPr="005A7699">
              <w:rPr>
                <w:rFonts w:asciiTheme="majorHAnsi" w:hAnsiTheme="majorHAnsi"/>
                <w:b/>
                <w:sz w:val="24"/>
                <w:szCs w:val="24"/>
              </w:rPr>
              <w:t>Народы и государства на территории нашей страны</w:t>
            </w:r>
            <w:r w:rsidRPr="005A7699">
              <w:rPr>
                <w:rFonts w:asciiTheme="majorHAnsi" w:hAnsiTheme="majorHAnsi"/>
                <w:b/>
                <w:sz w:val="24"/>
                <w:szCs w:val="24"/>
              </w:rPr>
              <w:br/>
              <w:t xml:space="preserve">в древности </w:t>
            </w:r>
          </w:p>
        </w:tc>
        <w:tc>
          <w:tcPr>
            <w:tcW w:w="617" w:type="dxa"/>
            <w:shd w:val="clear" w:color="auto" w:fill="EAF1DD" w:themeFill="accent3" w:themeFillTint="33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</w:p>
        </w:tc>
        <w:tc>
          <w:tcPr>
            <w:tcW w:w="1989" w:type="dxa"/>
            <w:shd w:val="clear" w:color="auto" w:fill="EAF1DD" w:themeFill="accent3" w:themeFillTint="33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3 час</w:t>
            </w:r>
          </w:p>
        </w:tc>
      </w:tr>
      <w:tr w:rsidR="006E2971" w:rsidRPr="005A7699" w:rsidTr="00075972">
        <w:tc>
          <w:tcPr>
            <w:tcW w:w="673" w:type="dxa"/>
            <w:shd w:val="clear" w:color="auto" w:fill="F2DBDB" w:themeFill="accent2" w:themeFillTint="33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2.1</w:t>
            </w:r>
          </w:p>
        </w:tc>
        <w:tc>
          <w:tcPr>
            <w:tcW w:w="7460" w:type="dxa"/>
          </w:tcPr>
          <w:p w:rsidR="006E2971" w:rsidRPr="005A7699" w:rsidRDefault="006E2971" w:rsidP="00075972">
            <w:pPr>
              <w:spacing w:before="120" w:after="60"/>
              <w:rPr>
                <w:rFonts w:asciiTheme="majorHAnsi" w:hAnsiTheme="majorHAnsi"/>
                <w:b/>
                <w:sz w:val="24"/>
                <w:szCs w:val="24"/>
              </w:rPr>
            </w:pPr>
            <w:r w:rsidRPr="005A7699">
              <w:rPr>
                <w:rFonts w:asciiTheme="majorHAnsi" w:hAnsiTheme="majorHAnsi"/>
                <w:sz w:val="24"/>
                <w:szCs w:val="24"/>
              </w:rPr>
              <w:t xml:space="preserve">Древние люди на территории нашей страны. </w:t>
            </w:r>
          </w:p>
        </w:tc>
        <w:tc>
          <w:tcPr>
            <w:tcW w:w="617" w:type="dxa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</w:p>
        </w:tc>
        <w:tc>
          <w:tcPr>
            <w:tcW w:w="1989" w:type="dxa"/>
          </w:tcPr>
          <w:p w:rsidR="006E2971" w:rsidRPr="005A7699" w:rsidRDefault="002F779D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1</w:t>
            </w:r>
          </w:p>
        </w:tc>
      </w:tr>
      <w:tr w:rsidR="006E2971" w:rsidRPr="005A7699" w:rsidTr="00075972">
        <w:tc>
          <w:tcPr>
            <w:tcW w:w="673" w:type="dxa"/>
            <w:shd w:val="clear" w:color="auto" w:fill="F2DBDB" w:themeFill="accent2" w:themeFillTint="33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2.2</w:t>
            </w:r>
          </w:p>
        </w:tc>
        <w:tc>
          <w:tcPr>
            <w:tcW w:w="7460" w:type="dxa"/>
          </w:tcPr>
          <w:p w:rsidR="006E2971" w:rsidRPr="005A7699" w:rsidRDefault="006E2971" w:rsidP="00075972">
            <w:pPr>
              <w:spacing w:before="120" w:after="60"/>
              <w:rPr>
                <w:rFonts w:asciiTheme="majorHAnsi" w:hAnsiTheme="majorHAnsi"/>
                <w:sz w:val="24"/>
                <w:szCs w:val="24"/>
              </w:rPr>
            </w:pPr>
            <w:r w:rsidRPr="005A7699">
              <w:rPr>
                <w:rFonts w:asciiTheme="majorHAnsi" w:hAnsiTheme="majorHAnsi"/>
                <w:sz w:val="24"/>
                <w:szCs w:val="24"/>
              </w:rPr>
              <w:t>Восточные славяне</w:t>
            </w:r>
          </w:p>
        </w:tc>
        <w:tc>
          <w:tcPr>
            <w:tcW w:w="617" w:type="dxa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</w:p>
        </w:tc>
        <w:tc>
          <w:tcPr>
            <w:tcW w:w="1989" w:type="dxa"/>
          </w:tcPr>
          <w:p w:rsidR="006E2971" w:rsidRPr="005A7699" w:rsidRDefault="002F779D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1</w:t>
            </w:r>
          </w:p>
        </w:tc>
      </w:tr>
      <w:tr w:rsidR="006E2971" w:rsidRPr="005A7699" w:rsidTr="00075972">
        <w:tc>
          <w:tcPr>
            <w:tcW w:w="673" w:type="dxa"/>
            <w:shd w:val="clear" w:color="auto" w:fill="F2DBDB" w:themeFill="accent2" w:themeFillTint="33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2.3</w:t>
            </w:r>
          </w:p>
        </w:tc>
        <w:tc>
          <w:tcPr>
            <w:tcW w:w="7460" w:type="dxa"/>
          </w:tcPr>
          <w:p w:rsidR="006E2971" w:rsidRPr="005A7699" w:rsidRDefault="006E2971" w:rsidP="00075972">
            <w:pPr>
              <w:spacing w:before="120" w:after="60"/>
              <w:rPr>
                <w:rFonts w:asciiTheme="majorHAnsi" w:hAnsiTheme="majorHAnsi"/>
                <w:sz w:val="24"/>
                <w:szCs w:val="24"/>
              </w:rPr>
            </w:pPr>
            <w:r w:rsidRPr="005A7699">
              <w:rPr>
                <w:rFonts w:asciiTheme="majorHAnsi" w:hAnsiTheme="majorHAnsi"/>
                <w:sz w:val="24"/>
                <w:szCs w:val="24"/>
              </w:rPr>
              <w:t>Соседи восточных славян</w:t>
            </w:r>
          </w:p>
        </w:tc>
        <w:tc>
          <w:tcPr>
            <w:tcW w:w="617" w:type="dxa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</w:p>
        </w:tc>
        <w:tc>
          <w:tcPr>
            <w:tcW w:w="1989" w:type="dxa"/>
          </w:tcPr>
          <w:p w:rsidR="006E2971" w:rsidRPr="005A7699" w:rsidRDefault="002F779D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1</w:t>
            </w:r>
          </w:p>
        </w:tc>
      </w:tr>
      <w:tr w:rsidR="002F779D" w:rsidRPr="005A7699" w:rsidTr="00075972">
        <w:tc>
          <w:tcPr>
            <w:tcW w:w="673" w:type="dxa"/>
            <w:shd w:val="clear" w:color="auto" w:fill="F2DBDB" w:themeFill="accent2" w:themeFillTint="33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7460" w:type="dxa"/>
            <w:shd w:val="clear" w:color="auto" w:fill="F2DBDB" w:themeFill="accent2" w:themeFillTint="33"/>
          </w:tcPr>
          <w:p w:rsidR="006E2971" w:rsidRPr="005A7699" w:rsidRDefault="00171F28" w:rsidP="00075972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5A7699">
              <w:rPr>
                <w:rFonts w:asciiTheme="majorHAnsi" w:hAnsiTheme="majorHAnsi"/>
                <w:b/>
                <w:sz w:val="24"/>
                <w:szCs w:val="24"/>
              </w:rPr>
              <w:t xml:space="preserve">Русь в IX – XII </w:t>
            </w:r>
            <w:proofErr w:type="spellStart"/>
            <w:proofErr w:type="gramStart"/>
            <w:r w:rsidRPr="005A7699">
              <w:rPr>
                <w:rFonts w:asciiTheme="majorHAnsi" w:hAnsiTheme="majorHAnsi"/>
                <w:b/>
                <w:sz w:val="24"/>
                <w:szCs w:val="24"/>
              </w:rPr>
              <w:t>вв</w:t>
            </w:r>
            <w:proofErr w:type="spellEnd"/>
            <w:proofErr w:type="gramEnd"/>
            <w:r w:rsidRPr="005A7699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7" w:type="dxa"/>
            <w:shd w:val="clear" w:color="auto" w:fill="EAF1DD" w:themeFill="accent3" w:themeFillTint="33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</w:p>
        </w:tc>
        <w:tc>
          <w:tcPr>
            <w:tcW w:w="1989" w:type="dxa"/>
            <w:shd w:val="clear" w:color="auto" w:fill="EAF1DD" w:themeFill="accent3" w:themeFillTint="33"/>
          </w:tcPr>
          <w:p w:rsidR="006E2971" w:rsidRPr="005A7699" w:rsidRDefault="00171F28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 xml:space="preserve"> 6 час </w:t>
            </w:r>
          </w:p>
        </w:tc>
      </w:tr>
      <w:tr w:rsidR="006E2971" w:rsidRPr="005A7699" w:rsidTr="00075972">
        <w:tc>
          <w:tcPr>
            <w:tcW w:w="673" w:type="dxa"/>
            <w:shd w:val="clear" w:color="auto" w:fill="F2DBDB" w:themeFill="accent2" w:themeFillTint="33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3.1</w:t>
            </w:r>
          </w:p>
        </w:tc>
        <w:tc>
          <w:tcPr>
            <w:tcW w:w="7460" w:type="dxa"/>
          </w:tcPr>
          <w:p w:rsidR="006E2971" w:rsidRPr="005A7699" w:rsidRDefault="006E2971" w:rsidP="00075972">
            <w:pPr>
              <w:rPr>
                <w:rFonts w:asciiTheme="majorHAnsi" w:hAnsiTheme="majorHAnsi"/>
                <w:sz w:val="24"/>
                <w:szCs w:val="24"/>
              </w:rPr>
            </w:pPr>
            <w:r w:rsidRPr="005A7699">
              <w:rPr>
                <w:rFonts w:asciiTheme="majorHAnsi" w:hAnsiTheme="majorHAnsi"/>
                <w:sz w:val="24"/>
                <w:szCs w:val="24"/>
              </w:rPr>
              <w:t>Формирование древнерусского государства</w:t>
            </w:r>
          </w:p>
        </w:tc>
        <w:tc>
          <w:tcPr>
            <w:tcW w:w="617" w:type="dxa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</w:p>
        </w:tc>
        <w:tc>
          <w:tcPr>
            <w:tcW w:w="1989" w:type="dxa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1</w:t>
            </w:r>
          </w:p>
        </w:tc>
      </w:tr>
      <w:tr w:rsidR="006E2971" w:rsidRPr="005A7699" w:rsidTr="00075972">
        <w:tc>
          <w:tcPr>
            <w:tcW w:w="673" w:type="dxa"/>
            <w:shd w:val="clear" w:color="auto" w:fill="F2DBDB" w:themeFill="accent2" w:themeFillTint="33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3.2</w:t>
            </w:r>
          </w:p>
        </w:tc>
        <w:tc>
          <w:tcPr>
            <w:tcW w:w="7460" w:type="dxa"/>
          </w:tcPr>
          <w:p w:rsidR="006E2971" w:rsidRPr="005A7699" w:rsidRDefault="006E2971" w:rsidP="00075972">
            <w:pPr>
              <w:rPr>
                <w:rFonts w:asciiTheme="majorHAnsi" w:hAnsiTheme="majorHAnsi"/>
                <w:sz w:val="24"/>
                <w:szCs w:val="24"/>
              </w:rPr>
            </w:pPr>
            <w:r w:rsidRPr="005A7699">
              <w:rPr>
                <w:rFonts w:asciiTheme="majorHAnsi" w:hAnsiTheme="majorHAnsi"/>
                <w:sz w:val="24"/>
                <w:szCs w:val="24"/>
              </w:rPr>
              <w:t>Первые русские князья</w:t>
            </w:r>
          </w:p>
        </w:tc>
        <w:tc>
          <w:tcPr>
            <w:tcW w:w="617" w:type="dxa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</w:p>
        </w:tc>
        <w:tc>
          <w:tcPr>
            <w:tcW w:w="1989" w:type="dxa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1</w:t>
            </w:r>
          </w:p>
        </w:tc>
      </w:tr>
      <w:tr w:rsidR="006E2971" w:rsidRPr="005A7699" w:rsidTr="00075972">
        <w:tc>
          <w:tcPr>
            <w:tcW w:w="673" w:type="dxa"/>
            <w:shd w:val="clear" w:color="auto" w:fill="F2DBDB" w:themeFill="accent2" w:themeFillTint="33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3.3</w:t>
            </w:r>
          </w:p>
        </w:tc>
        <w:tc>
          <w:tcPr>
            <w:tcW w:w="7460" w:type="dxa"/>
          </w:tcPr>
          <w:p w:rsidR="006E2971" w:rsidRPr="005A7699" w:rsidRDefault="006E2971" w:rsidP="00075972">
            <w:pPr>
              <w:rPr>
                <w:rFonts w:asciiTheme="majorHAnsi" w:hAnsiTheme="majorHAnsi"/>
                <w:sz w:val="24"/>
                <w:szCs w:val="24"/>
              </w:rPr>
            </w:pPr>
            <w:r w:rsidRPr="005A7699">
              <w:rPr>
                <w:rFonts w:asciiTheme="majorHAnsi" w:hAnsiTheme="majorHAnsi"/>
                <w:sz w:val="24"/>
                <w:szCs w:val="24"/>
              </w:rPr>
              <w:t>Князь Владимир. Крещение Руси</w:t>
            </w:r>
          </w:p>
        </w:tc>
        <w:tc>
          <w:tcPr>
            <w:tcW w:w="617" w:type="dxa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</w:p>
        </w:tc>
        <w:tc>
          <w:tcPr>
            <w:tcW w:w="1989" w:type="dxa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1</w:t>
            </w:r>
          </w:p>
        </w:tc>
      </w:tr>
      <w:tr w:rsidR="006E2971" w:rsidRPr="005A7699" w:rsidTr="00075972">
        <w:tc>
          <w:tcPr>
            <w:tcW w:w="673" w:type="dxa"/>
            <w:shd w:val="clear" w:color="auto" w:fill="F2DBDB" w:themeFill="accent2" w:themeFillTint="33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3.4</w:t>
            </w:r>
          </w:p>
        </w:tc>
        <w:tc>
          <w:tcPr>
            <w:tcW w:w="7460" w:type="dxa"/>
          </w:tcPr>
          <w:p w:rsidR="006E2971" w:rsidRPr="005A7699" w:rsidRDefault="006E2971" w:rsidP="00075972">
            <w:pPr>
              <w:rPr>
                <w:rFonts w:asciiTheme="majorHAnsi" w:hAnsiTheme="majorHAnsi"/>
                <w:sz w:val="24"/>
                <w:szCs w:val="24"/>
              </w:rPr>
            </w:pPr>
            <w:r w:rsidRPr="005A7699">
              <w:rPr>
                <w:rFonts w:asciiTheme="majorHAnsi" w:hAnsiTheme="majorHAnsi"/>
                <w:sz w:val="24"/>
                <w:szCs w:val="24"/>
              </w:rPr>
              <w:t>Расцвет Древнерусского государства при Ярославе Мудром</w:t>
            </w:r>
          </w:p>
        </w:tc>
        <w:tc>
          <w:tcPr>
            <w:tcW w:w="617" w:type="dxa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</w:p>
        </w:tc>
        <w:tc>
          <w:tcPr>
            <w:tcW w:w="1989" w:type="dxa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1</w:t>
            </w:r>
          </w:p>
        </w:tc>
      </w:tr>
      <w:tr w:rsidR="006E2971" w:rsidRPr="005A7699" w:rsidTr="00075972">
        <w:tc>
          <w:tcPr>
            <w:tcW w:w="673" w:type="dxa"/>
            <w:shd w:val="clear" w:color="auto" w:fill="F2DBDB" w:themeFill="accent2" w:themeFillTint="33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3.5</w:t>
            </w:r>
          </w:p>
        </w:tc>
        <w:tc>
          <w:tcPr>
            <w:tcW w:w="7460" w:type="dxa"/>
          </w:tcPr>
          <w:p w:rsidR="006E2971" w:rsidRPr="005A7699" w:rsidRDefault="006E2971" w:rsidP="00075972">
            <w:pPr>
              <w:rPr>
                <w:rFonts w:asciiTheme="majorHAnsi" w:hAnsiTheme="majorHAnsi"/>
                <w:sz w:val="24"/>
                <w:szCs w:val="24"/>
              </w:rPr>
            </w:pPr>
            <w:r w:rsidRPr="005A7699">
              <w:rPr>
                <w:rFonts w:asciiTheme="majorHAnsi" w:hAnsiTheme="majorHAnsi"/>
                <w:sz w:val="24"/>
                <w:szCs w:val="24"/>
              </w:rPr>
              <w:t>Земельные отношения. Основные слои древнерусского населения</w:t>
            </w:r>
          </w:p>
        </w:tc>
        <w:tc>
          <w:tcPr>
            <w:tcW w:w="617" w:type="dxa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</w:p>
        </w:tc>
        <w:tc>
          <w:tcPr>
            <w:tcW w:w="1989" w:type="dxa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1</w:t>
            </w:r>
          </w:p>
        </w:tc>
      </w:tr>
      <w:tr w:rsidR="006E2971" w:rsidRPr="005A7699" w:rsidTr="00075972">
        <w:tc>
          <w:tcPr>
            <w:tcW w:w="673" w:type="dxa"/>
            <w:shd w:val="clear" w:color="auto" w:fill="F2DBDB" w:themeFill="accent2" w:themeFillTint="33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3.6</w:t>
            </w:r>
          </w:p>
        </w:tc>
        <w:tc>
          <w:tcPr>
            <w:tcW w:w="7460" w:type="dxa"/>
          </w:tcPr>
          <w:p w:rsidR="006E2971" w:rsidRPr="005A7699" w:rsidRDefault="006E2971" w:rsidP="00075972">
            <w:pPr>
              <w:rPr>
                <w:rFonts w:asciiTheme="majorHAnsi" w:hAnsiTheme="majorHAnsi"/>
                <w:sz w:val="24"/>
                <w:szCs w:val="24"/>
              </w:rPr>
            </w:pPr>
            <w:r w:rsidRPr="005A7699">
              <w:rPr>
                <w:rFonts w:asciiTheme="majorHAnsi" w:hAnsiTheme="majorHAnsi"/>
                <w:sz w:val="24"/>
                <w:szCs w:val="24"/>
              </w:rPr>
              <w:t>Культура Древней Руси</w:t>
            </w:r>
            <w:r w:rsidR="00171F28" w:rsidRPr="005A7699">
              <w:rPr>
                <w:rFonts w:asciiTheme="majorHAnsi" w:hAnsiTheme="majorHAnsi"/>
                <w:sz w:val="24"/>
                <w:szCs w:val="24"/>
              </w:rPr>
              <w:t>.  Быт и нравы Древней Руси</w:t>
            </w:r>
          </w:p>
        </w:tc>
        <w:tc>
          <w:tcPr>
            <w:tcW w:w="617" w:type="dxa"/>
          </w:tcPr>
          <w:p w:rsidR="006E2971" w:rsidRPr="005A7699" w:rsidRDefault="002F779D" w:rsidP="00075972">
            <w:pPr>
              <w:pStyle w:val="a3"/>
              <w:rPr>
                <w:rFonts w:asciiTheme="majorHAnsi" w:hAnsiTheme="majorHAnsi"/>
              </w:rPr>
            </w:pPr>
            <w:proofErr w:type="spellStart"/>
            <w:proofErr w:type="gramStart"/>
            <w:r w:rsidRPr="005A7699">
              <w:rPr>
                <w:rFonts w:asciiTheme="majorHAnsi" w:hAnsiTheme="majorHAnsi"/>
              </w:rPr>
              <w:t>п</w:t>
            </w:r>
            <w:proofErr w:type="spellEnd"/>
            <w:proofErr w:type="gramEnd"/>
            <w:r w:rsidRPr="005A7699">
              <w:rPr>
                <w:rFonts w:asciiTheme="majorHAnsi" w:hAnsiTheme="majorHAnsi"/>
              </w:rPr>
              <w:t>/</w:t>
            </w:r>
            <w:proofErr w:type="spellStart"/>
            <w:r w:rsidRPr="005A7699">
              <w:rPr>
                <w:rFonts w:asciiTheme="majorHAnsi" w:hAnsiTheme="majorHAnsi"/>
              </w:rPr>
              <w:t>р</w:t>
            </w:r>
            <w:proofErr w:type="spellEnd"/>
          </w:p>
        </w:tc>
        <w:tc>
          <w:tcPr>
            <w:tcW w:w="1989" w:type="dxa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1</w:t>
            </w:r>
          </w:p>
        </w:tc>
      </w:tr>
      <w:tr w:rsidR="002F779D" w:rsidRPr="005A7699" w:rsidTr="00075972">
        <w:tc>
          <w:tcPr>
            <w:tcW w:w="673" w:type="dxa"/>
            <w:shd w:val="clear" w:color="auto" w:fill="F2DBDB" w:themeFill="accent2" w:themeFillTint="33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4</w:t>
            </w:r>
          </w:p>
        </w:tc>
        <w:tc>
          <w:tcPr>
            <w:tcW w:w="7460" w:type="dxa"/>
            <w:shd w:val="clear" w:color="auto" w:fill="F2DBDB" w:themeFill="accent2" w:themeFillTint="33"/>
          </w:tcPr>
          <w:p w:rsidR="006E2971" w:rsidRPr="005A7699" w:rsidRDefault="00171F28" w:rsidP="00075972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5A7699">
              <w:rPr>
                <w:rFonts w:asciiTheme="majorHAnsi" w:hAnsiTheme="majorHAnsi"/>
                <w:b/>
                <w:sz w:val="24"/>
                <w:szCs w:val="24"/>
              </w:rPr>
              <w:t xml:space="preserve">Русь во второй половине XII – XIII </w:t>
            </w:r>
            <w:proofErr w:type="gramStart"/>
            <w:r w:rsidRPr="005A7699">
              <w:rPr>
                <w:rFonts w:asciiTheme="majorHAnsi" w:hAnsiTheme="majorHAnsi"/>
                <w:b/>
                <w:sz w:val="24"/>
                <w:szCs w:val="24"/>
              </w:rPr>
              <w:t>в</w:t>
            </w:r>
            <w:proofErr w:type="gramEnd"/>
            <w:r w:rsidRPr="005A7699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</w:p>
          <w:p w:rsidR="002F779D" w:rsidRPr="005A7699" w:rsidRDefault="002F779D" w:rsidP="00075972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617" w:type="dxa"/>
            <w:shd w:val="clear" w:color="auto" w:fill="EAF1DD" w:themeFill="accent3" w:themeFillTint="33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</w:p>
        </w:tc>
        <w:tc>
          <w:tcPr>
            <w:tcW w:w="1989" w:type="dxa"/>
            <w:shd w:val="clear" w:color="auto" w:fill="EAF1DD" w:themeFill="accent3" w:themeFillTint="33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8 час</w:t>
            </w:r>
          </w:p>
        </w:tc>
      </w:tr>
      <w:tr w:rsidR="006E2971" w:rsidRPr="005A7699" w:rsidTr="00075972">
        <w:tc>
          <w:tcPr>
            <w:tcW w:w="673" w:type="dxa"/>
            <w:shd w:val="clear" w:color="auto" w:fill="F2DBDB" w:themeFill="accent2" w:themeFillTint="33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4.1</w:t>
            </w:r>
          </w:p>
        </w:tc>
        <w:tc>
          <w:tcPr>
            <w:tcW w:w="7460" w:type="dxa"/>
          </w:tcPr>
          <w:p w:rsidR="006E2971" w:rsidRPr="005A7699" w:rsidRDefault="006E2971" w:rsidP="00075972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5A7699">
              <w:rPr>
                <w:rFonts w:asciiTheme="majorHAnsi" w:hAnsiTheme="majorHAnsi"/>
                <w:sz w:val="24"/>
                <w:szCs w:val="24"/>
              </w:rPr>
              <w:t>Раздробление Древнерусского государства</w:t>
            </w:r>
          </w:p>
        </w:tc>
        <w:tc>
          <w:tcPr>
            <w:tcW w:w="617" w:type="dxa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</w:p>
        </w:tc>
        <w:tc>
          <w:tcPr>
            <w:tcW w:w="1989" w:type="dxa"/>
          </w:tcPr>
          <w:p w:rsidR="006E2971" w:rsidRPr="005A7699" w:rsidRDefault="002F779D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1</w:t>
            </w:r>
          </w:p>
        </w:tc>
      </w:tr>
      <w:tr w:rsidR="006E2971" w:rsidRPr="005A7699" w:rsidTr="00075972">
        <w:tc>
          <w:tcPr>
            <w:tcW w:w="673" w:type="dxa"/>
            <w:shd w:val="clear" w:color="auto" w:fill="F2DBDB" w:themeFill="accent2" w:themeFillTint="33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4.2</w:t>
            </w:r>
          </w:p>
        </w:tc>
        <w:tc>
          <w:tcPr>
            <w:tcW w:w="7460" w:type="dxa"/>
          </w:tcPr>
          <w:p w:rsidR="006E2971" w:rsidRPr="005A7699" w:rsidRDefault="006E2971" w:rsidP="00075972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5A7699">
              <w:rPr>
                <w:rFonts w:asciiTheme="majorHAnsi" w:hAnsiTheme="majorHAnsi"/>
                <w:sz w:val="24"/>
                <w:szCs w:val="24"/>
              </w:rPr>
              <w:t xml:space="preserve">Владимиро-Суздальское княжество </w:t>
            </w:r>
          </w:p>
        </w:tc>
        <w:tc>
          <w:tcPr>
            <w:tcW w:w="617" w:type="dxa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</w:p>
        </w:tc>
        <w:tc>
          <w:tcPr>
            <w:tcW w:w="1989" w:type="dxa"/>
          </w:tcPr>
          <w:p w:rsidR="006E2971" w:rsidRPr="005A7699" w:rsidRDefault="002F779D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1</w:t>
            </w:r>
          </w:p>
        </w:tc>
      </w:tr>
      <w:tr w:rsidR="006E2971" w:rsidRPr="005A7699" w:rsidTr="00075972">
        <w:tc>
          <w:tcPr>
            <w:tcW w:w="673" w:type="dxa"/>
            <w:shd w:val="clear" w:color="auto" w:fill="F2DBDB" w:themeFill="accent2" w:themeFillTint="33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4.3</w:t>
            </w:r>
          </w:p>
        </w:tc>
        <w:tc>
          <w:tcPr>
            <w:tcW w:w="7460" w:type="dxa"/>
          </w:tcPr>
          <w:p w:rsidR="006E2971" w:rsidRPr="005A7699" w:rsidRDefault="006E2971" w:rsidP="00075972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5A7699">
              <w:rPr>
                <w:rFonts w:asciiTheme="majorHAnsi" w:hAnsiTheme="majorHAnsi"/>
                <w:sz w:val="24"/>
                <w:szCs w:val="24"/>
              </w:rPr>
              <w:t>Великий Новгород. Галицко-волынская земля</w:t>
            </w:r>
          </w:p>
        </w:tc>
        <w:tc>
          <w:tcPr>
            <w:tcW w:w="617" w:type="dxa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</w:p>
        </w:tc>
        <w:tc>
          <w:tcPr>
            <w:tcW w:w="1989" w:type="dxa"/>
          </w:tcPr>
          <w:p w:rsidR="006E2971" w:rsidRPr="005A7699" w:rsidRDefault="002F779D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1</w:t>
            </w:r>
          </w:p>
        </w:tc>
      </w:tr>
      <w:tr w:rsidR="006E2971" w:rsidRPr="005A7699" w:rsidTr="00075972">
        <w:tc>
          <w:tcPr>
            <w:tcW w:w="673" w:type="dxa"/>
            <w:shd w:val="clear" w:color="auto" w:fill="F2DBDB" w:themeFill="accent2" w:themeFillTint="33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4.4</w:t>
            </w:r>
          </w:p>
        </w:tc>
        <w:tc>
          <w:tcPr>
            <w:tcW w:w="7460" w:type="dxa"/>
          </w:tcPr>
          <w:p w:rsidR="006E2971" w:rsidRPr="005A7699" w:rsidRDefault="006E2971" w:rsidP="00075972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5A7699">
              <w:rPr>
                <w:rFonts w:asciiTheme="majorHAnsi" w:hAnsiTheme="majorHAnsi"/>
                <w:sz w:val="24"/>
                <w:szCs w:val="24"/>
              </w:rPr>
              <w:t>Монгольское нашествие на Русь</w:t>
            </w:r>
          </w:p>
        </w:tc>
        <w:tc>
          <w:tcPr>
            <w:tcW w:w="617" w:type="dxa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</w:p>
        </w:tc>
        <w:tc>
          <w:tcPr>
            <w:tcW w:w="1989" w:type="dxa"/>
          </w:tcPr>
          <w:p w:rsidR="006E2971" w:rsidRPr="005A7699" w:rsidRDefault="002F779D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1</w:t>
            </w:r>
          </w:p>
        </w:tc>
      </w:tr>
      <w:tr w:rsidR="006E2971" w:rsidRPr="005A7699" w:rsidTr="00075972">
        <w:tc>
          <w:tcPr>
            <w:tcW w:w="673" w:type="dxa"/>
            <w:shd w:val="clear" w:color="auto" w:fill="F2DBDB" w:themeFill="accent2" w:themeFillTint="33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4.5</w:t>
            </w:r>
          </w:p>
        </w:tc>
        <w:tc>
          <w:tcPr>
            <w:tcW w:w="7460" w:type="dxa"/>
          </w:tcPr>
          <w:p w:rsidR="006E2971" w:rsidRPr="005A7699" w:rsidRDefault="006E2971" w:rsidP="00075972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5A7699">
              <w:rPr>
                <w:rFonts w:asciiTheme="majorHAnsi" w:hAnsiTheme="majorHAnsi"/>
                <w:sz w:val="24"/>
                <w:szCs w:val="24"/>
              </w:rPr>
              <w:t>Борьба русских земель с западными завоевателями</w:t>
            </w:r>
          </w:p>
        </w:tc>
        <w:tc>
          <w:tcPr>
            <w:tcW w:w="617" w:type="dxa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</w:p>
        </w:tc>
        <w:tc>
          <w:tcPr>
            <w:tcW w:w="1989" w:type="dxa"/>
          </w:tcPr>
          <w:p w:rsidR="006E2971" w:rsidRPr="005A7699" w:rsidRDefault="002F779D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1</w:t>
            </w:r>
          </w:p>
        </w:tc>
      </w:tr>
      <w:tr w:rsidR="006E2971" w:rsidRPr="005A7699" w:rsidTr="00075972">
        <w:tc>
          <w:tcPr>
            <w:tcW w:w="673" w:type="dxa"/>
            <w:shd w:val="clear" w:color="auto" w:fill="F2DBDB" w:themeFill="accent2" w:themeFillTint="33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4.6</w:t>
            </w:r>
          </w:p>
        </w:tc>
        <w:tc>
          <w:tcPr>
            <w:tcW w:w="7460" w:type="dxa"/>
          </w:tcPr>
          <w:p w:rsidR="006E2971" w:rsidRPr="005A7699" w:rsidRDefault="006E2971" w:rsidP="00075972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5A7699">
              <w:rPr>
                <w:rFonts w:asciiTheme="majorHAnsi" w:hAnsiTheme="majorHAnsi"/>
                <w:sz w:val="24"/>
                <w:szCs w:val="24"/>
              </w:rPr>
              <w:t>Русь и Орда</w:t>
            </w:r>
          </w:p>
        </w:tc>
        <w:tc>
          <w:tcPr>
            <w:tcW w:w="617" w:type="dxa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</w:p>
        </w:tc>
        <w:tc>
          <w:tcPr>
            <w:tcW w:w="1989" w:type="dxa"/>
          </w:tcPr>
          <w:p w:rsidR="006E2971" w:rsidRPr="005A7699" w:rsidRDefault="002F779D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1</w:t>
            </w:r>
          </w:p>
        </w:tc>
      </w:tr>
      <w:tr w:rsidR="006E2971" w:rsidRPr="005A7699" w:rsidTr="00075972">
        <w:tc>
          <w:tcPr>
            <w:tcW w:w="673" w:type="dxa"/>
            <w:shd w:val="clear" w:color="auto" w:fill="F2DBDB" w:themeFill="accent2" w:themeFillTint="33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lastRenderedPageBreak/>
              <w:t>4.7</w:t>
            </w:r>
          </w:p>
        </w:tc>
        <w:tc>
          <w:tcPr>
            <w:tcW w:w="7460" w:type="dxa"/>
          </w:tcPr>
          <w:p w:rsidR="006E2971" w:rsidRPr="005A7699" w:rsidRDefault="006E2971" w:rsidP="00075972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5A7699">
              <w:rPr>
                <w:rFonts w:asciiTheme="majorHAnsi" w:hAnsiTheme="majorHAnsi"/>
                <w:sz w:val="24"/>
                <w:szCs w:val="24"/>
              </w:rPr>
              <w:t>Русь и Литва</w:t>
            </w:r>
          </w:p>
        </w:tc>
        <w:tc>
          <w:tcPr>
            <w:tcW w:w="617" w:type="dxa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</w:p>
        </w:tc>
        <w:tc>
          <w:tcPr>
            <w:tcW w:w="1989" w:type="dxa"/>
          </w:tcPr>
          <w:p w:rsidR="006E2971" w:rsidRPr="005A7699" w:rsidRDefault="002F779D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1</w:t>
            </w:r>
          </w:p>
        </w:tc>
      </w:tr>
      <w:tr w:rsidR="006E2971" w:rsidRPr="005A7699" w:rsidTr="00075972">
        <w:trPr>
          <w:trHeight w:val="404"/>
        </w:trPr>
        <w:tc>
          <w:tcPr>
            <w:tcW w:w="673" w:type="dxa"/>
            <w:shd w:val="clear" w:color="auto" w:fill="F2DBDB" w:themeFill="accent2" w:themeFillTint="33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4.8</w:t>
            </w:r>
          </w:p>
        </w:tc>
        <w:tc>
          <w:tcPr>
            <w:tcW w:w="7460" w:type="dxa"/>
          </w:tcPr>
          <w:p w:rsidR="006E2971" w:rsidRPr="005A7699" w:rsidRDefault="006E2971" w:rsidP="00075972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5A7699">
              <w:rPr>
                <w:rFonts w:asciiTheme="majorHAnsi" w:hAnsiTheme="majorHAnsi"/>
                <w:sz w:val="24"/>
                <w:szCs w:val="24"/>
              </w:rPr>
              <w:t>Культура русских земель</w:t>
            </w:r>
          </w:p>
        </w:tc>
        <w:tc>
          <w:tcPr>
            <w:tcW w:w="617" w:type="dxa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</w:p>
        </w:tc>
        <w:tc>
          <w:tcPr>
            <w:tcW w:w="1989" w:type="dxa"/>
          </w:tcPr>
          <w:p w:rsidR="006E2971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1</w:t>
            </w:r>
          </w:p>
        </w:tc>
      </w:tr>
      <w:tr w:rsidR="002F779D" w:rsidRPr="005A7699" w:rsidTr="00075972">
        <w:tc>
          <w:tcPr>
            <w:tcW w:w="673" w:type="dxa"/>
            <w:shd w:val="clear" w:color="auto" w:fill="F2DBDB" w:themeFill="accent2" w:themeFillTint="33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5</w:t>
            </w:r>
          </w:p>
        </w:tc>
        <w:tc>
          <w:tcPr>
            <w:tcW w:w="7460" w:type="dxa"/>
            <w:shd w:val="clear" w:color="auto" w:fill="F2DBDB" w:themeFill="accent2" w:themeFillTint="33"/>
          </w:tcPr>
          <w:p w:rsidR="006E2971" w:rsidRPr="005A7699" w:rsidRDefault="00171F28" w:rsidP="00075972">
            <w:pPr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  <w:r w:rsidRPr="005A7699">
              <w:rPr>
                <w:rFonts w:asciiTheme="majorHAnsi" w:hAnsiTheme="majorHAnsi"/>
                <w:b/>
                <w:sz w:val="24"/>
                <w:szCs w:val="24"/>
              </w:rPr>
              <w:t xml:space="preserve">Образование единого Русского государства </w:t>
            </w:r>
          </w:p>
        </w:tc>
        <w:tc>
          <w:tcPr>
            <w:tcW w:w="617" w:type="dxa"/>
            <w:shd w:val="clear" w:color="auto" w:fill="EAF1DD" w:themeFill="accent3" w:themeFillTint="33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</w:p>
        </w:tc>
        <w:tc>
          <w:tcPr>
            <w:tcW w:w="1989" w:type="dxa"/>
            <w:shd w:val="clear" w:color="auto" w:fill="EAF1DD" w:themeFill="accent3" w:themeFillTint="33"/>
          </w:tcPr>
          <w:p w:rsidR="00171F28" w:rsidRPr="005A7699" w:rsidRDefault="00171F28" w:rsidP="00075972">
            <w:pPr>
              <w:pStyle w:val="a3"/>
              <w:rPr>
                <w:rFonts w:asciiTheme="majorHAnsi" w:hAnsiTheme="majorHAnsi"/>
                <w:b/>
              </w:rPr>
            </w:pPr>
          </w:p>
          <w:p w:rsidR="006E2971" w:rsidRPr="005A7699" w:rsidRDefault="00171F28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8</w:t>
            </w:r>
            <w:r w:rsidR="006E2971" w:rsidRPr="005A7699">
              <w:rPr>
                <w:rFonts w:asciiTheme="majorHAnsi" w:hAnsiTheme="majorHAnsi"/>
                <w:b/>
              </w:rPr>
              <w:t xml:space="preserve"> час</w:t>
            </w:r>
          </w:p>
        </w:tc>
      </w:tr>
      <w:tr w:rsidR="006E2971" w:rsidRPr="005A7699" w:rsidTr="00075972">
        <w:tc>
          <w:tcPr>
            <w:tcW w:w="673" w:type="dxa"/>
            <w:shd w:val="clear" w:color="auto" w:fill="F2DBDB" w:themeFill="accent2" w:themeFillTint="33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5.1</w:t>
            </w:r>
          </w:p>
        </w:tc>
        <w:tc>
          <w:tcPr>
            <w:tcW w:w="7460" w:type="dxa"/>
          </w:tcPr>
          <w:p w:rsidR="006E2971" w:rsidRPr="005A7699" w:rsidRDefault="00171F28" w:rsidP="00075972">
            <w:pPr>
              <w:pStyle w:val="a3"/>
              <w:rPr>
                <w:rFonts w:asciiTheme="majorHAnsi" w:hAnsiTheme="majorHAnsi"/>
              </w:rPr>
            </w:pPr>
            <w:r w:rsidRPr="005A7699">
              <w:rPr>
                <w:rFonts w:asciiTheme="majorHAnsi" w:hAnsiTheme="majorHAnsi"/>
              </w:rPr>
              <w:t>Предпосылки объединения русских земель</w:t>
            </w:r>
          </w:p>
        </w:tc>
        <w:tc>
          <w:tcPr>
            <w:tcW w:w="617" w:type="dxa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</w:p>
        </w:tc>
        <w:tc>
          <w:tcPr>
            <w:tcW w:w="1989" w:type="dxa"/>
          </w:tcPr>
          <w:p w:rsidR="006E2971" w:rsidRPr="005A7699" w:rsidRDefault="002F779D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1</w:t>
            </w:r>
          </w:p>
        </w:tc>
      </w:tr>
      <w:tr w:rsidR="006E2971" w:rsidRPr="005A7699" w:rsidTr="00075972">
        <w:tc>
          <w:tcPr>
            <w:tcW w:w="673" w:type="dxa"/>
            <w:shd w:val="clear" w:color="auto" w:fill="F2DBDB" w:themeFill="accent2" w:themeFillTint="33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5.2</w:t>
            </w:r>
          </w:p>
        </w:tc>
        <w:tc>
          <w:tcPr>
            <w:tcW w:w="7460" w:type="dxa"/>
          </w:tcPr>
          <w:p w:rsidR="006E2971" w:rsidRPr="005A7699" w:rsidRDefault="00171F28" w:rsidP="00075972">
            <w:pPr>
              <w:pStyle w:val="a3"/>
              <w:rPr>
                <w:rFonts w:asciiTheme="majorHAnsi" w:hAnsiTheme="majorHAnsi"/>
              </w:rPr>
            </w:pPr>
            <w:r w:rsidRPr="005A7699">
              <w:rPr>
                <w:rFonts w:asciiTheme="majorHAnsi" w:hAnsiTheme="majorHAnsi"/>
              </w:rPr>
              <w:t>Москва – центр борьбы с ордынским игом. Куликовская битва</w:t>
            </w:r>
          </w:p>
        </w:tc>
        <w:tc>
          <w:tcPr>
            <w:tcW w:w="617" w:type="dxa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</w:p>
        </w:tc>
        <w:tc>
          <w:tcPr>
            <w:tcW w:w="1989" w:type="dxa"/>
          </w:tcPr>
          <w:p w:rsidR="006E2971" w:rsidRPr="005A7699" w:rsidRDefault="002F779D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1</w:t>
            </w:r>
          </w:p>
        </w:tc>
      </w:tr>
      <w:tr w:rsidR="006E2971" w:rsidRPr="005A7699" w:rsidTr="00075972">
        <w:tc>
          <w:tcPr>
            <w:tcW w:w="673" w:type="dxa"/>
            <w:shd w:val="clear" w:color="auto" w:fill="F2DBDB" w:themeFill="accent2" w:themeFillTint="33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5.3</w:t>
            </w:r>
          </w:p>
        </w:tc>
        <w:tc>
          <w:tcPr>
            <w:tcW w:w="7460" w:type="dxa"/>
          </w:tcPr>
          <w:p w:rsidR="006E2971" w:rsidRPr="005A7699" w:rsidRDefault="00171F28" w:rsidP="00075972">
            <w:pPr>
              <w:pStyle w:val="a3"/>
              <w:rPr>
                <w:rFonts w:asciiTheme="majorHAnsi" w:hAnsiTheme="majorHAnsi"/>
              </w:rPr>
            </w:pPr>
            <w:r w:rsidRPr="005A7699">
              <w:rPr>
                <w:rFonts w:asciiTheme="majorHAnsi" w:hAnsiTheme="majorHAnsi"/>
              </w:rPr>
              <w:t xml:space="preserve">Московское княжество и его соседи в конце XIV- в начале </w:t>
            </w:r>
            <w:proofErr w:type="spellStart"/>
            <w:r w:rsidRPr="005A7699">
              <w:rPr>
                <w:rFonts w:asciiTheme="majorHAnsi" w:hAnsiTheme="majorHAnsi"/>
              </w:rPr>
              <w:t>XV</w:t>
            </w:r>
            <w:proofErr w:type="gramStart"/>
            <w:r w:rsidRPr="005A7699">
              <w:rPr>
                <w:rFonts w:asciiTheme="majorHAnsi" w:hAnsiTheme="majorHAnsi"/>
              </w:rPr>
              <w:t>в</w:t>
            </w:r>
            <w:proofErr w:type="spellEnd"/>
            <w:proofErr w:type="gramEnd"/>
            <w:r w:rsidRPr="005A7699">
              <w:rPr>
                <w:rFonts w:asciiTheme="majorHAnsi" w:hAnsiTheme="majorHAnsi"/>
              </w:rPr>
              <w:t xml:space="preserve"> </w:t>
            </w:r>
          </w:p>
        </w:tc>
        <w:tc>
          <w:tcPr>
            <w:tcW w:w="617" w:type="dxa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</w:p>
        </w:tc>
        <w:tc>
          <w:tcPr>
            <w:tcW w:w="1989" w:type="dxa"/>
          </w:tcPr>
          <w:p w:rsidR="006E2971" w:rsidRPr="005A7699" w:rsidRDefault="002F779D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1</w:t>
            </w:r>
          </w:p>
        </w:tc>
      </w:tr>
      <w:tr w:rsidR="006E2971" w:rsidRPr="005A7699" w:rsidTr="00075972">
        <w:tc>
          <w:tcPr>
            <w:tcW w:w="673" w:type="dxa"/>
            <w:shd w:val="clear" w:color="auto" w:fill="F2DBDB" w:themeFill="accent2" w:themeFillTint="33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5.4</w:t>
            </w:r>
          </w:p>
        </w:tc>
        <w:tc>
          <w:tcPr>
            <w:tcW w:w="7460" w:type="dxa"/>
          </w:tcPr>
          <w:p w:rsidR="006E2971" w:rsidRPr="005A7699" w:rsidRDefault="00171F28" w:rsidP="00075972">
            <w:pPr>
              <w:pStyle w:val="a3"/>
              <w:rPr>
                <w:rFonts w:asciiTheme="majorHAnsi" w:hAnsiTheme="majorHAnsi"/>
              </w:rPr>
            </w:pPr>
            <w:r w:rsidRPr="005A7699">
              <w:rPr>
                <w:rFonts w:asciiTheme="majorHAnsi" w:hAnsiTheme="majorHAnsi"/>
              </w:rPr>
              <w:t>Создание единого Русского государства и конец ордынского владычества</w:t>
            </w:r>
          </w:p>
        </w:tc>
        <w:tc>
          <w:tcPr>
            <w:tcW w:w="617" w:type="dxa"/>
          </w:tcPr>
          <w:p w:rsidR="006E2971" w:rsidRPr="005A7699" w:rsidRDefault="006E2971" w:rsidP="00075972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1989" w:type="dxa"/>
          </w:tcPr>
          <w:p w:rsidR="006E2971" w:rsidRPr="005A7699" w:rsidRDefault="002F779D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1</w:t>
            </w:r>
          </w:p>
        </w:tc>
      </w:tr>
      <w:tr w:rsidR="006115FE" w:rsidRPr="005A7699" w:rsidTr="00075972">
        <w:tc>
          <w:tcPr>
            <w:tcW w:w="673" w:type="dxa"/>
            <w:shd w:val="clear" w:color="auto" w:fill="F2DBDB" w:themeFill="accent2" w:themeFillTint="33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5.5</w:t>
            </w:r>
          </w:p>
        </w:tc>
        <w:tc>
          <w:tcPr>
            <w:tcW w:w="7460" w:type="dxa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</w:rPr>
            </w:pPr>
            <w:r w:rsidRPr="005A7699">
              <w:rPr>
                <w:rFonts w:asciiTheme="majorHAnsi" w:hAnsiTheme="majorHAnsi"/>
              </w:rPr>
              <w:t xml:space="preserve">Московское государство в конце XV-  </w:t>
            </w:r>
            <w:proofErr w:type="spellStart"/>
            <w:r w:rsidRPr="005A7699">
              <w:rPr>
                <w:rFonts w:asciiTheme="majorHAnsi" w:hAnsiTheme="majorHAnsi"/>
              </w:rPr>
              <w:t>нач</w:t>
            </w:r>
            <w:proofErr w:type="spellEnd"/>
            <w:r w:rsidRPr="005A7699">
              <w:rPr>
                <w:rFonts w:asciiTheme="majorHAnsi" w:hAnsiTheme="majorHAnsi"/>
              </w:rPr>
              <w:t xml:space="preserve"> </w:t>
            </w:r>
            <w:proofErr w:type="spellStart"/>
            <w:r w:rsidRPr="005A7699">
              <w:rPr>
                <w:rFonts w:asciiTheme="majorHAnsi" w:hAnsiTheme="majorHAnsi"/>
              </w:rPr>
              <w:t>XVI</w:t>
            </w:r>
            <w:proofErr w:type="gramStart"/>
            <w:r w:rsidRPr="005A7699">
              <w:rPr>
                <w:rFonts w:asciiTheme="majorHAnsi" w:hAnsiTheme="majorHAnsi"/>
              </w:rPr>
              <w:t>вв</w:t>
            </w:r>
            <w:proofErr w:type="spellEnd"/>
            <w:proofErr w:type="gramEnd"/>
          </w:p>
        </w:tc>
        <w:tc>
          <w:tcPr>
            <w:tcW w:w="617" w:type="dxa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1989" w:type="dxa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1</w:t>
            </w:r>
          </w:p>
        </w:tc>
      </w:tr>
      <w:tr w:rsidR="006115FE" w:rsidRPr="005A7699" w:rsidTr="00075972">
        <w:tc>
          <w:tcPr>
            <w:tcW w:w="673" w:type="dxa"/>
            <w:shd w:val="clear" w:color="auto" w:fill="F2DBDB" w:themeFill="accent2" w:themeFillTint="33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5.6</w:t>
            </w:r>
          </w:p>
        </w:tc>
        <w:tc>
          <w:tcPr>
            <w:tcW w:w="7460" w:type="dxa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</w:rPr>
            </w:pPr>
            <w:r w:rsidRPr="005A7699">
              <w:rPr>
                <w:rFonts w:asciiTheme="majorHAnsi" w:hAnsiTheme="majorHAnsi"/>
              </w:rPr>
              <w:t xml:space="preserve">Церковь и государство в XV – начале </w:t>
            </w:r>
            <w:proofErr w:type="spellStart"/>
            <w:r w:rsidRPr="005A7699">
              <w:rPr>
                <w:rFonts w:asciiTheme="majorHAnsi" w:hAnsiTheme="majorHAnsi"/>
              </w:rPr>
              <w:t>XVI</w:t>
            </w:r>
            <w:proofErr w:type="gramStart"/>
            <w:r w:rsidRPr="005A7699">
              <w:rPr>
                <w:rFonts w:asciiTheme="majorHAnsi" w:hAnsiTheme="majorHAnsi"/>
              </w:rPr>
              <w:t>вв</w:t>
            </w:r>
            <w:proofErr w:type="spellEnd"/>
            <w:proofErr w:type="gramEnd"/>
          </w:p>
        </w:tc>
        <w:tc>
          <w:tcPr>
            <w:tcW w:w="617" w:type="dxa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1989" w:type="dxa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1</w:t>
            </w:r>
          </w:p>
        </w:tc>
      </w:tr>
      <w:tr w:rsidR="006115FE" w:rsidRPr="005A7699" w:rsidTr="00075972">
        <w:tc>
          <w:tcPr>
            <w:tcW w:w="673" w:type="dxa"/>
            <w:shd w:val="clear" w:color="auto" w:fill="F2DBDB" w:themeFill="accent2" w:themeFillTint="33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5.7</w:t>
            </w:r>
          </w:p>
        </w:tc>
        <w:tc>
          <w:tcPr>
            <w:tcW w:w="7460" w:type="dxa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</w:rPr>
            </w:pPr>
            <w:r w:rsidRPr="005A7699">
              <w:rPr>
                <w:rFonts w:asciiTheme="majorHAnsi" w:hAnsiTheme="majorHAnsi"/>
              </w:rPr>
              <w:t xml:space="preserve">Культура и быт в  XIV- в начале </w:t>
            </w:r>
            <w:proofErr w:type="spellStart"/>
            <w:r w:rsidRPr="005A7699">
              <w:rPr>
                <w:rFonts w:asciiTheme="majorHAnsi" w:hAnsiTheme="majorHAnsi"/>
              </w:rPr>
              <w:t>XVI</w:t>
            </w:r>
            <w:proofErr w:type="gramStart"/>
            <w:r w:rsidRPr="005A7699">
              <w:rPr>
                <w:rFonts w:asciiTheme="majorHAnsi" w:hAnsiTheme="majorHAnsi"/>
              </w:rPr>
              <w:t>в</w:t>
            </w:r>
            <w:proofErr w:type="spellEnd"/>
            <w:proofErr w:type="gramEnd"/>
          </w:p>
        </w:tc>
        <w:tc>
          <w:tcPr>
            <w:tcW w:w="617" w:type="dxa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1989" w:type="dxa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1</w:t>
            </w:r>
          </w:p>
        </w:tc>
      </w:tr>
      <w:tr w:rsidR="006115FE" w:rsidRPr="005A7699" w:rsidTr="00075972">
        <w:tc>
          <w:tcPr>
            <w:tcW w:w="673" w:type="dxa"/>
            <w:shd w:val="clear" w:color="auto" w:fill="F2DBDB" w:themeFill="accent2" w:themeFillTint="33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5.8</w:t>
            </w:r>
          </w:p>
        </w:tc>
        <w:tc>
          <w:tcPr>
            <w:tcW w:w="7460" w:type="dxa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</w:rPr>
            </w:pPr>
            <w:r w:rsidRPr="005A7699">
              <w:rPr>
                <w:rFonts w:asciiTheme="majorHAnsi" w:hAnsiTheme="majorHAnsi"/>
              </w:rPr>
              <w:t xml:space="preserve">Обобщение </w:t>
            </w:r>
          </w:p>
        </w:tc>
        <w:tc>
          <w:tcPr>
            <w:tcW w:w="617" w:type="dxa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</w:rPr>
            </w:pPr>
            <w:r w:rsidRPr="005A7699">
              <w:rPr>
                <w:rFonts w:asciiTheme="majorHAnsi" w:hAnsiTheme="majorHAnsi"/>
              </w:rPr>
              <w:t>к/</w:t>
            </w:r>
            <w:proofErr w:type="spellStart"/>
            <w:proofErr w:type="gramStart"/>
            <w:r w:rsidRPr="005A7699">
              <w:rPr>
                <w:rFonts w:asciiTheme="majorHAnsi" w:hAnsiTheme="majorHAnsi"/>
              </w:rPr>
              <w:t>р</w:t>
            </w:r>
            <w:proofErr w:type="spellEnd"/>
            <w:proofErr w:type="gramEnd"/>
          </w:p>
        </w:tc>
        <w:tc>
          <w:tcPr>
            <w:tcW w:w="1989" w:type="dxa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1</w:t>
            </w:r>
          </w:p>
        </w:tc>
      </w:tr>
      <w:tr w:rsidR="006115FE" w:rsidRPr="005A7699" w:rsidTr="00075972">
        <w:trPr>
          <w:trHeight w:val="469"/>
        </w:trPr>
        <w:tc>
          <w:tcPr>
            <w:tcW w:w="673" w:type="dxa"/>
            <w:shd w:val="clear" w:color="auto" w:fill="F2DBDB" w:themeFill="accent2" w:themeFillTint="33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6</w:t>
            </w:r>
          </w:p>
        </w:tc>
        <w:tc>
          <w:tcPr>
            <w:tcW w:w="7460" w:type="dxa"/>
            <w:shd w:val="clear" w:color="auto" w:fill="F2DBDB" w:themeFill="accent2" w:themeFillTint="33"/>
          </w:tcPr>
          <w:p w:rsidR="006115FE" w:rsidRPr="005A7699" w:rsidRDefault="006115FE" w:rsidP="00075972">
            <w:pPr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  <w:r w:rsidRPr="005A7699">
              <w:rPr>
                <w:rFonts w:asciiTheme="majorHAnsi" w:hAnsiTheme="majorHAnsi"/>
                <w:b/>
                <w:sz w:val="24"/>
                <w:szCs w:val="24"/>
              </w:rPr>
              <w:t xml:space="preserve">Московское государство </w:t>
            </w:r>
          </w:p>
        </w:tc>
        <w:tc>
          <w:tcPr>
            <w:tcW w:w="617" w:type="dxa"/>
            <w:shd w:val="clear" w:color="auto" w:fill="EAF1DD" w:themeFill="accent3" w:themeFillTint="33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</w:p>
        </w:tc>
        <w:tc>
          <w:tcPr>
            <w:tcW w:w="1989" w:type="dxa"/>
            <w:shd w:val="clear" w:color="auto" w:fill="EAF1DD" w:themeFill="accent3" w:themeFillTint="33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6 час</w:t>
            </w:r>
          </w:p>
        </w:tc>
      </w:tr>
      <w:tr w:rsidR="006115FE" w:rsidRPr="005A7699" w:rsidTr="00075972">
        <w:tc>
          <w:tcPr>
            <w:tcW w:w="673" w:type="dxa"/>
            <w:shd w:val="clear" w:color="auto" w:fill="F2DBDB" w:themeFill="accent2" w:themeFillTint="33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6.1</w:t>
            </w:r>
          </w:p>
        </w:tc>
        <w:tc>
          <w:tcPr>
            <w:tcW w:w="7460" w:type="dxa"/>
          </w:tcPr>
          <w:p w:rsidR="006115FE" w:rsidRPr="005A7699" w:rsidRDefault="006115FE" w:rsidP="00075972">
            <w:pPr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  <w:r w:rsidRPr="005A7699">
              <w:rPr>
                <w:rFonts w:asciiTheme="majorHAnsi" w:hAnsiTheme="majorHAnsi"/>
                <w:sz w:val="24"/>
                <w:szCs w:val="24"/>
              </w:rPr>
              <w:t>Начало правления Ивана VI. Реформы Избранной Рады</w:t>
            </w:r>
          </w:p>
        </w:tc>
        <w:tc>
          <w:tcPr>
            <w:tcW w:w="617" w:type="dxa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</w:p>
        </w:tc>
        <w:tc>
          <w:tcPr>
            <w:tcW w:w="1989" w:type="dxa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1</w:t>
            </w:r>
          </w:p>
        </w:tc>
      </w:tr>
      <w:tr w:rsidR="006115FE" w:rsidRPr="005A7699" w:rsidTr="00075972">
        <w:tc>
          <w:tcPr>
            <w:tcW w:w="673" w:type="dxa"/>
            <w:shd w:val="clear" w:color="auto" w:fill="F2DBDB" w:themeFill="accent2" w:themeFillTint="33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6.2</w:t>
            </w:r>
          </w:p>
        </w:tc>
        <w:tc>
          <w:tcPr>
            <w:tcW w:w="7460" w:type="dxa"/>
          </w:tcPr>
          <w:p w:rsidR="006115FE" w:rsidRPr="005A7699" w:rsidRDefault="006115FE" w:rsidP="00075972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5A7699">
              <w:rPr>
                <w:rFonts w:asciiTheme="majorHAnsi" w:hAnsiTheme="majorHAnsi"/>
                <w:sz w:val="24"/>
                <w:szCs w:val="24"/>
              </w:rPr>
              <w:t>Внешняя политика Ивана  VI</w:t>
            </w:r>
          </w:p>
        </w:tc>
        <w:tc>
          <w:tcPr>
            <w:tcW w:w="617" w:type="dxa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</w:p>
        </w:tc>
        <w:tc>
          <w:tcPr>
            <w:tcW w:w="1989" w:type="dxa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1</w:t>
            </w:r>
          </w:p>
        </w:tc>
      </w:tr>
      <w:tr w:rsidR="006115FE" w:rsidRPr="005A7699" w:rsidTr="00075972">
        <w:tc>
          <w:tcPr>
            <w:tcW w:w="673" w:type="dxa"/>
            <w:shd w:val="clear" w:color="auto" w:fill="F2DBDB" w:themeFill="accent2" w:themeFillTint="33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6.3</w:t>
            </w:r>
          </w:p>
        </w:tc>
        <w:tc>
          <w:tcPr>
            <w:tcW w:w="7460" w:type="dxa"/>
          </w:tcPr>
          <w:p w:rsidR="006115FE" w:rsidRPr="005A7699" w:rsidRDefault="006115FE" w:rsidP="00075972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5A7699">
              <w:rPr>
                <w:rFonts w:asciiTheme="majorHAnsi" w:hAnsiTheme="majorHAnsi"/>
                <w:sz w:val="24"/>
                <w:szCs w:val="24"/>
              </w:rPr>
              <w:t>Опричнина</w:t>
            </w:r>
          </w:p>
        </w:tc>
        <w:tc>
          <w:tcPr>
            <w:tcW w:w="617" w:type="dxa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</w:p>
        </w:tc>
        <w:tc>
          <w:tcPr>
            <w:tcW w:w="1989" w:type="dxa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1</w:t>
            </w:r>
          </w:p>
        </w:tc>
      </w:tr>
      <w:tr w:rsidR="006115FE" w:rsidRPr="005A7699" w:rsidTr="00075972">
        <w:tc>
          <w:tcPr>
            <w:tcW w:w="673" w:type="dxa"/>
            <w:shd w:val="clear" w:color="auto" w:fill="F2DBDB" w:themeFill="accent2" w:themeFillTint="33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6.4</w:t>
            </w:r>
          </w:p>
        </w:tc>
        <w:tc>
          <w:tcPr>
            <w:tcW w:w="7460" w:type="dxa"/>
          </w:tcPr>
          <w:p w:rsidR="006115FE" w:rsidRPr="005A7699" w:rsidRDefault="006115FE" w:rsidP="00075972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5A7699">
              <w:rPr>
                <w:rFonts w:asciiTheme="majorHAnsi" w:hAnsiTheme="majorHAnsi"/>
                <w:sz w:val="24"/>
                <w:szCs w:val="24"/>
              </w:rPr>
              <w:t xml:space="preserve">Просвещение и литература,  архитектур XV- </w:t>
            </w:r>
            <w:proofErr w:type="spellStart"/>
            <w:r w:rsidRPr="005A7699">
              <w:rPr>
                <w:rFonts w:asciiTheme="majorHAnsi" w:hAnsiTheme="majorHAnsi"/>
                <w:sz w:val="24"/>
                <w:szCs w:val="24"/>
              </w:rPr>
              <w:t>XVI</w:t>
            </w:r>
            <w:proofErr w:type="gramStart"/>
            <w:r w:rsidRPr="005A7699">
              <w:rPr>
                <w:rFonts w:asciiTheme="majorHAnsi" w:hAnsiTheme="majorHAnsi"/>
                <w:sz w:val="24"/>
                <w:szCs w:val="24"/>
              </w:rPr>
              <w:t>вв</w:t>
            </w:r>
            <w:proofErr w:type="spellEnd"/>
            <w:proofErr w:type="gramEnd"/>
          </w:p>
        </w:tc>
        <w:tc>
          <w:tcPr>
            <w:tcW w:w="617" w:type="dxa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</w:p>
        </w:tc>
        <w:tc>
          <w:tcPr>
            <w:tcW w:w="1989" w:type="dxa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1</w:t>
            </w:r>
          </w:p>
        </w:tc>
      </w:tr>
      <w:tr w:rsidR="006115FE" w:rsidRPr="005A7699" w:rsidTr="00075972">
        <w:tc>
          <w:tcPr>
            <w:tcW w:w="673" w:type="dxa"/>
            <w:shd w:val="clear" w:color="auto" w:fill="F2DBDB" w:themeFill="accent2" w:themeFillTint="33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6.5</w:t>
            </w:r>
          </w:p>
        </w:tc>
        <w:tc>
          <w:tcPr>
            <w:tcW w:w="7460" w:type="dxa"/>
          </w:tcPr>
          <w:p w:rsidR="006115FE" w:rsidRPr="005A7699" w:rsidRDefault="006115FE" w:rsidP="00075972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5A7699">
              <w:rPr>
                <w:rFonts w:asciiTheme="majorHAnsi" w:hAnsiTheme="majorHAnsi"/>
                <w:sz w:val="24"/>
                <w:szCs w:val="24"/>
              </w:rPr>
              <w:t xml:space="preserve">Быт   XV- </w:t>
            </w:r>
            <w:proofErr w:type="spellStart"/>
            <w:r w:rsidRPr="005A7699">
              <w:rPr>
                <w:rFonts w:asciiTheme="majorHAnsi" w:hAnsiTheme="majorHAnsi"/>
                <w:sz w:val="24"/>
                <w:szCs w:val="24"/>
              </w:rPr>
              <w:t>XVI</w:t>
            </w:r>
            <w:proofErr w:type="gramStart"/>
            <w:r w:rsidRPr="005A7699">
              <w:rPr>
                <w:rFonts w:asciiTheme="majorHAnsi" w:hAnsiTheme="majorHAnsi"/>
                <w:sz w:val="24"/>
                <w:szCs w:val="24"/>
              </w:rPr>
              <w:t>вв</w:t>
            </w:r>
            <w:proofErr w:type="spellEnd"/>
            <w:proofErr w:type="gramEnd"/>
          </w:p>
        </w:tc>
        <w:tc>
          <w:tcPr>
            <w:tcW w:w="617" w:type="dxa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</w:p>
        </w:tc>
        <w:tc>
          <w:tcPr>
            <w:tcW w:w="1989" w:type="dxa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1</w:t>
            </w:r>
          </w:p>
        </w:tc>
      </w:tr>
      <w:tr w:rsidR="006115FE" w:rsidRPr="005A7699" w:rsidTr="00075972">
        <w:tc>
          <w:tcPr>
            <w:tcW w:w="673" w:type="dxa"/>
            <w:shd w:val="clear" w:color="auto" w:fill="F2DBDB" w:themeFill="accent2" w:themeFillTint="33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6.6</w:t>
            </w:r>
          </w:p>
        </w:tc>
        <w:tc>
          <w:tcPr>
            <w:tcW w:w="7460" w:type="dxa"/>
          </w:tcPr>
          <w:p w:rsidR="006115FE" w:rsidRPr="005A7699" w:rsidRDefault="006115FE" w:rsidP="00075972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5A7699">
              <w:rPr>
                <w:rFonts w:asciiTheme="majorHAnsi" w:hAnsiTheme="majorHAnsi"/>
                <w:sz w:val="24"/>
                <w:szCs w:val="24"/>
              </w:rPr>
              <w:t xml:space="preserve">Обобщение по теме. </w:t>
            </w:r>
          </w:p>
        </w:tc>
        <w:tc>
          <w:tcPr>
            <w:tcW w:w="617" w:type="dxa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</w:rPr>
            </w:pPr>
            <w:r w:rsidRPr="005A7699">
              <w:rPr>
                <w:rFonts w:asciiTheme="majorHAnsi" w:hAnsiTheme="majorHAnsi"/>
              </w:rPr>
              <w:t>к/</w:t>
            </w:r>
            <w:proofErr w:type="spellStart"/>
            <w:proofErr w:type="gramStart"/>
            <w:r w:rsidRPr="005A7699">
              <w:rPr>
                <w:rFonts w:asciiTheme="majorHAnsi" w:hAnsiTheme="majorHAnsi"/>
              </w:rPr>
              <w:t>р</w:t>
            </w:r>
            <w:proofErr w:type="spellEnd"/>
            <w:proofErr w:type="gramEnd"/>
          </w:p>
        </w:tc>
        <w:tc>
          <w:tcPr>
            <w:tcW w:w="1989" w:type="dxa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1</w:t>
            </w:r>
          </w:p>
        </w:tc>
      </w:tr>
      <w:tr w:rsidR="006115FE" w:rsidRPr="005A7699" w:rsidTr="00075972">
        <w:tc>
          <w:tcPr>
            <w:tcW w:w="673" w:type="dxa"/>
            <w:shd w:val="clear" w:color="auto" w:fill="F2DBDB" w:themeFill="accent2" w:themeFillTint="33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7</w:t>
            </w:r>
          </w:p>
        </w:tc>
        <w:tc>
          <w:tcPr>
            <w:tcW w:w="7460" w:type="dxa"/>
            <w:shd w:val="clear" w:color="auto" w:fill="F2DBDB" w:themeFill="accent2" w:themeFillTint="33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Родной край в древности</w:t>
            </w:r>
          </w:p>
        </w:tc>
        <w:tc>
          <w:tcPr>
            <w:tcW w:w="617" w:type="dxa"/>
            <w:shd w:val="clear" w:color="auto" w:fill="EAF1DD" w:themeFill="accent3" w:themeFillTint="33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1989" w:type="dxa"/>
            <w:shd w:val="clear" w:color="auto" w:fill="EAF1DD" w:themeFill="accent3" w:themeFillTint="33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2 час</w:t>
            </w:r>
          </w:p>
        </w:tc>
      </w:tr>
      <w:tr w:rsidR="006115FE" w:rsidRPr="005A7699" w:rsidTr="00075972">
        <w:tc>
          <w:tcPr>
            <w:tcW w:w="673" w:type="dxa"/>
            <w:shd w:val="clear" w:color="auto" w:fill="F2DBDB" w:themeFill="accent2" w:themeFillTint="33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7.1</w:t>
            </w:r>
          </w:p>
        </w:tc>
        <w:tc>
          <w:tcPr>
            <w:tcW w:w="7460" w:type="dxa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</w:rPr>
            </w:pPr>
            <w:r w:rsidRPr="005A7699">
              <w:rPr>
                <w:rFonts w:asciiTheme="majorHAnsi" w:hAnsiTheme="majorHAnsi"/>
              </w:rPr>
              <w:t xml:space="preserve">Наш край в древности. Западная Сибирь   в V – XIII </w:t>
            </w:r>
            <w:proofErr w:type="spellStart"/>
            <w:proofErr w:type="gramStart"/>
            <w:r w:rsidRPr="005A7699">
              <w:rPr>
                <w:rFonts w:asciiTheme="majorHAnsi" w:hAnsiTheme="majorHAnsi"/>
              </w:rPr>
              <w:t>вв</w:t>
            </w:r>
            <w:proofErr w:type="spellEnd"/>
            <w:proofErr w:type="gramEnd"/>
          </w:p>
        </w:tc>
        <w:tc>
          <w:tcPr>
            <w:tcW w:w="617" w:type="dxa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</w:p>
        </w:tc>
        <w:tc>
          <w:tcPr>
            <w:tcW w:w="1989" w:type="dxa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1</w:t>
            </w:r>
          </w:p>
        </w:tc>
      </w:tr>
      <w:tr w:rsidR="006115FE" w:rsidRPr="005A7699" w:rsidTr="00075972">
        <w:tc>
          <w:tcPr>
            <w:tcW w:w="673" w:type="dxa"/>
            <w:shd w:val="clear" w:color="auto" w:fill="F2DBDB" w:themeFill="accent2" w:themeFillTint="33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 xml:space="preserve">7.2 </w:t>
            </w:r>
          </w:p>
        </w:tc>
        <w:tc>
          <w:tcPr>
            <w:tcW w:w="7460" w:type="dxa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</w:rPr>
            </w:pPr>
            <w:r w:rsidRPr="005A7699">
              <w:rPr>
                <w:rFonts w:asciiTheme="majorHAnsi" w:hAnsiTheme="majorHAnsi"/>
              </w:rPr>
              <w:t xml:space="preserve">Наш край  XII- XVII </w:t>
            </w:r>
            <w:proofErr w:type="spellStart"/>
            <w:proofErr w:type="gramStart"/>
            <w:r w:rsidRPr="005A7699">
              <w:rPr>
                <w:rFonts w:asciiTheme="majorHAnsi" w:hAnsiTheme="majorHAnsi"/>
              </w:rPr>
              <w:t>вв</w:t>
            </w:r>
            <w:proofErr w:type="spellEnd"/>
            <w:proofErr w:type="gramEnd"/>
          </w:p>
        </w:tc>
        <w:tc>
          <w:tcPr>
            <w:tcW w:w="617" w:type="dxa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</w:p>
        </w:tc>
        <w:tc>
          <w:tcPr>
            <w:tcW w:w="1989" w:type="dxa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1</w:t>
            </w:r>
          </w:p>
        </w:tc>
      </w:tr>
      <w:tr w:rsidR="006115FE" w:rsidRPr="005A7699" w:rsidTr="00075972">
        <w:tc>
          <w:tcPr>
            <w:tcW w:w="673" w:type="dxa"/>
            <w:shd w:val="clear" w:color="auto" w:fill="F2DBDB" w:themeFill="accent2" w:themeFillTint="33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8</w:t>
            </w:r>
          </w:p>
        </w:tc>
        <w:tc>
          <w:tcPr>
            <w:tcW w:w="7460" w:type="dxa"/>
            <w:shd w:val="clear" w:color="auto" w:fill="F2DBDB" w:themeFill="accent2" w:themeFillTint="33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 xml:space="preserve">Итоговое повторение и обобщение </w:t>
            </w:r>
          </w:p>
        </w:tc>
        <w:tc>
          <w:tcPr>
            <w:tcW w:w="617" w:type="dxa"/>
            <w:shd w:val="clear" w:color="auto" w:fill="EAF1DD" w:themeFill="accent3" w:themeFillTint="33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1989" w:type="dxa"/>
            <w:shd w:val="clear" w:color="auto" w:fill="EAF1DD" w:themeFill="accent3" w:themeFillTint="33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2 час</w:t>
            </w:r>
          </w:p>
        </w:tc>
      </w:tr>
      <w:tr w:rsidR="006115FE" w:rsidRPr="005A7699" w:rsidTr="00075972">
        <w:tc>
          <w:tcPr>
            <w:tcW w:w="673" w:type="dxa"/>
            <w:shd w:val="clear" w:color="auto" w:fill="F2DBDB" w:themeFill="accent2" w:themeFillTint="33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8.1</w:t>
            </w:r>
          </w:p>
        </w:tc>
        <w:tc>
          <w:tcPr>
            <w:tcW w:w="7460" w:type="dxa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</w:rPr>
            </w:pPr>
            <w:r w:rsidRPr="005A7699">
              <w:rPr>
                <w:rFonts w:asciiTheme="majorHAnsi" w:hAnsiTheme="majorHAnsi"/>
              </w:rPr>
              <w:t>Контрольная работа по теме</w:t>
            </w:r>
          </w:p>
        </w:tc>
        <w:tc>
          <w:tcPr>
            <w:tcW w:w="617" w:type="dxa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</w:rPr>
            </w:pPr>
            <w:r w:rsidRPr="005A7699">
              <w:rPr>
                <w:rFonts w:asciiTheme="majorHAnsi" w:hAnsiTheme="majorHAnsi"/>
              </w:rPr>
              <w:t>к/</w:t>
            </w:r>
            <w:proofErr w:type="spellStart"/>
            <w:proofErr w:type="gramStart"/>
            <w:r w:rsidRPr="005A7699">
              <w:rPr>
                <w:rFonts w:asciiTheme="majorHAnsi" w:hAnsiTheme="majorHAnsi"/>
              </w:rPr>
              <w:t>р</w:t>
            </w:r>
            <w:proofErr w:type="spellEnd"/>
            <w:proofErr w:type="gramEnd"/>
          </w:p>
        </w:tc>
        <w:tc>
          <w:tcPr>
            <w:tcW w:w="1989" w:type="dxa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1</w:t>
            </w:r>
          </w:p>
        </w:tc>
      </w:tr>
      <w:tr w:rsidR="006115FE" w:rsidRPr="005A7699" w:rsidTr="00075972">
        <w:tc>
          <w:tcPr>
            <w:tcW w:w="673" w:type="dxa"/>
            <w:shd w:val="clear" w:color="auto" w:fill="F2DBDB" w:themeFill="accent2" w:themeFillTint="33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8.2</w:t>
            </w:r>
          </w:p>
        </w:tc>
        <w:tc>
          <w:tcPr>
            <w:tcW w:w="7460" w:type="dxa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</w:rPr>
            </w:pPr>
            <w:r w:rsidRPr="005A7699">
              <w:rPr>
                <w:rFonts w:asciiTheme="majorHAnsi" w:hAnsiTheme="majorHAnsi"/>
              </w:rPr>
              <w:t>Обобщение по курсу: игра «За семью печатями»</w:t>
            </w:r>
          </w:p>
        </w:tc>
        <w:tc>
          <w:tcPr>
            <w:tcW w:w="617" w:type="dxa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1989" w:type="dxa"/>
          </w:tcPr>
          <w:p w:rsidR="006115FE" w:rsidRPr="005A7699" w:rsidRDefault="006115FE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1</w:t>
            </w:r>
          </w:p>
        </w:tc>
      </w:tr>
      <w:tr w:rsidR="0009557E" w:rsidRPr="005A7699" w:rsidTr="00075972">
        <w:tc>
          <w:tcPr>
            <w:tcW w:w="673" w:type="dxa"/>
            <w:shd w:val="clear" w:color="auto" w:fill="F2DBDB" w:themeFill="accent2" w:themeFillTint="33"/>
          </w:tcPr>
          <w:p w:rsidR="0009557E" w:rsidRPr="005A7699" w:rsidRDefault="0009557E" w:rsidP="00075972">
            <w:pPr>
              <w:pStyle w:val="a3"/>
              <w:rPr>
                <w:rFonts w:asciiTheme="majorHAnsi" w:hAnsiTheme="majorHAnsi"/>
                <w:b/>
                <w:lang w:val="en-US"/>
              </w:rPr>
            </w:pPr>
          </w:p>
        </w:tc>
        <w:tc>
          <w:tcPr>
            <w:tcW w:w="7460" w:type="dxa"/>
          </w:tcPr>
          <w:p w:rsidR="0009557E" w:rsidRPr="005A7699" w:rsidRDefault="0009557E" w:rsidP="00075972">
            <w:pPr>
              <w:pStyle w:val="a3"/>
              <w:rPr>
                <w:rFonts w:asciiTheme="majorHAnsi" w:hAnsiTheme="majorHAnsi"/>
              </w:rPr>
            </w:pPr>
            <w:r w:rsidRPr="005A7699">
              <w:rPr>
                <w:rFonts w:asciiTheme="majorHAnsi" w:hAnsiTheme="majorHAnsi"/>
              </w:rPr>
              <w:t xml:space="preserve">Всего </w:t>
            </w:r>
          </w:p>
        </w:tc>
        <w:tc>
          <w:tcPr>
            <w:tcW w:w="617" w:type="dxa"/>
          </w:tcPr>
          <w:p w:rsidR="0009557E" w:rsidRPr="005A7699" w:rsidRDefault="0009557E" w:rsidP="00075972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1989" w:type="dxa"/>
          </w:tcPr>
          <w:p w:rsidR="0009557E" w:rsidRPr="005A7699" w:rsidRDefault="0009557E" w:rsidP="00075972">
            <w:pPr>
              <w:pStyle w:val="a3"/>
              <w:rPr>
                <w:rFonts w:asciiTheme="majorHAnsi" w:hAnsiTheme="majorHAnsi"/>
                <w:b/>
              </w:rPr>
            </w:pPr>
            <w:r w:rsidRPr="005A7699">
              <w:rPr>
                <w:rFonts w:asciiTheme="majorHAnsi" w:hAnsiTheme="majorHAnsi"/>
                <w:b/>
              </w:rPr>
              <w:t>36ч</w:t>
            </w:r>
          </w:p>
        </w:tc>
      </w:tr>
    </w:tbl>
    <w:p w:rsidR="00660F6C" w:rsidRPr="005A7699" w:rsidRDefault="00660F6C" w:rsidP="00AD2548">
      <w:pPr>
        <w:pStyle w:val="a3"/>
        <w:rPr>
          <w:rFonts w:asciiTheme="majorHAnsi" w:hAnsiTheme="majorHAnsi"/>
        </w:rPr>
      </w:pPr>
    </w:p>
    <w:p w:rsidR="00FE642A" w:rsidRPr="005A7699" w:rsidRDefault="00FE642A" w:rsidP="00AD2548">
      <w:pPr>
        <w:pStyle w:val="a3"/>
        <w:rPr>
          <w:rFonts w:asciiTheme="majorHAnsi" w:hAnsiTheme="majorHAnsi"/>
        </w:rPr>
      </w:pPr>
    </w:p>
    <w:p w:rsidR="00FD6D89" w:rsidRPr="005A7699" w:rsidRDefault="00FD6D89" w:rsidP="00AD2548">
      <w:pPr>
        <w:pStyle w:val="a3"/>
        <w:rPr>
          <w:rFonts w:asciiTheme="majorHAnsi" w:hAnsiTheme="majorHAnsi"/>
        </w:rPr>
      </w:pPr>
    </w:p>
    <w:p w:rsidR="00660F6C" w:rsidRPr="005A7699" w:rsidRDefault="00815A48" w:rsidP="00AD2548">
      <w:pPr>
        <w:pStyle w:val="a3"/>
        <w:rPr>
          <w:rFonts w:asciiTheme="majorHAnsi" w:hAnsiTheme="majorHAnsi"/>
        </w:rPr>
      </w:pPr>
      <w:r w:rsidRPr="005A7699">
        <w:rPr>
          <w:rFonts w:asciiTheme="majorHAnsi" w:hAnsiTheme="majorHAnsi"/>
        </w:rPr>
        <w:t xml:space="preserve"> </w:t>
      </w:r>
    </w:p>
    <w:p w:rsidR="00D6301D" w:rsidRPr="005A7699" w:rsidRDefault="00D6301D" w:rsidP="00AD2548">
      <w:pPr>
        <w:rPr>
          <w:rFonts w:asciiTheme="majorHAnsi" w:hAnsiTheme="majorHAnsi"/>
        </w:rPr>
      </w:pPr>
    </w:p>
    <w:sectPr w:rsidR="00D6301D" w:rsidRPr="005A7699" w:rsidSect="00D9538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604FC"/>
    <w:multiLevelType w:val="hybridMultilevel"/>
    <w:tmpl w:val="F8209DB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6B03C7"/>
    <w:multiLevelType w:val="hybridMultilevel"/>
    <w:tmpl w:val="3ACE47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A7A76"/>
    <w:multiLevelType w:val="hybridMultilevel"/>
    <w:tmpl w:val="9B4E9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F61D5E"/>
    <w:multiLevelType w:val="hybridMultilevel"/>
    <w:tmpl w:val="947CE6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F67635"/>
    <w:multiLevelType w:val="hybridMultilevel"/>
    <w:tmpl w:val="3926E2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0F17AF"/>
    <w:multiLevelType w:val="hybridMultilevel"/>
    <w:tmpl w:val="7FDA6A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572171B"/>
    <w:multiLevelType w:val="hybridMultilevel"/>
    <w:tmpl w:val="3312949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89617FE"/>
    <w:multiLevelType w:val="hybridMultilevel"/>
    <w:tmpl w:val="475056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B13FEC"/>
    <w:multiLevelType w:val="hybridMultilevel"/>
    <w:tmpl w:val="17B6E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1441DC"/>
    <w:multiLevelType w:val="hybridMultilevel"/>
    <w:tmpl w:val="AED47A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1D10DB9"/>
    <w:multiLevelType w:val="hybridMultilevel"/>
    <w:tmpl w:val="6E0C2F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154B49"/>
    <w:multiLevelType w:val="hybridMultilevel"/>
    <w:tmpl w:val="FEEEAF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6E42820"/>
    <w:multiLevelType w:val="hybridMultilevel"/>
    <w:tmpl w:val="047EA6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DA72A2"/>
    <w:multiLevelType w:val="hybridMultilevel"/>
    <w:tmpl w:val="5C161D3C"/>
    <w:lvl w:ilvl="0" w:tplc="CDE2142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67C96919"/>
    <w:multiLevelType w:val="hybridMultilevel"/>
    <w:tmpl w:val="93689996"/>
    <w:lvl w:ilvl="0" w:tplc="AF70D88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759235FC"/>
    <w:multiLevelType w:val="hybridMultilevel"/>
    <w:tmpl w:val="9BF234CA"/>
    <w:lvl w:ilvl="0" w:tplc="D8967B08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563441"/>
    <w:multiLevelType w:val="hybridMultilevel"/>
    <w:tmpl w:val="9E8258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A03854"/>
    <w:multiLevelType w:val="hybridMultilevel"/>
    <w:tmpl w:val="43A0B8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515B1E"/>
    <w:multiLevelType w:val="hybridMultilevel"/>
    <w:tmpl w:val="D1D43E70"/>
    <w:lvl w:ilvl="0" w:tplc="AF70D88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</w:rPr>
    </w:lvl>
    <w:lvl w:ilvl="1" w:tplc="DC28880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8"/>
  </w:num>
  <w:num w:numId="3">
    <w:abstractNumId w:val="9"/>
  </w:num>
  <w:num w:numId="4">
    <w:abstractNumId w:val="5"/>
  </w:num>
  <w:num w:numId="5">
    <w:abstractNumId w:val="8"/>
  </w:num>
  <w:num w:numId="6">
    <w:abstractNumId w:val="11"/>
  </w:num>
  <w:num w:numId="7">
    <w:abstractNumId w:val="15"/>
  </w:num>
  <w:num w:numId="8">
    <w:abstractNumId w:val="2"/>
  </w:num>
  <w:num w:numId="9">
    <w:abstractNumId w:val="13"/>
  </w:num>
  <w:num w:numId="10">
    <w:abstractNumId w:val="0"/>
  </w:num>
  <w:num w:numId="11">
    <w:abstractNumId w:val="16"/>
  </w:num>
  <w:num w:numId="12">
    <w:abstractNumId w:val="12"/>
  </w:num>
  <w:num w:numId="13">
    <w:abstractNumId w:val="17"/>
  </w:num>
  <w:num w:numId="14">
    <w:abstractNumId w:val="3"/>
  </w:num>
  <w:num w:numId="15">
    <w:abstractNumId w:val="6"/>
  </w:num>
  <w:num w:numId="16">
    <w:abstractNumId w:val="1"/>
  </w:num>
  <w:num w:numId="17">
    <w:abstractNumId w:val="4"/>
  </w:num>
  <w:num w:numId="18">
    <w:abstractNumId w:val="7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D5E52"/>
    <w:rsid w:val="00075972"/>
    <w:rsid w:val="0009557E"/>
    <w:rsid w:val="00171F28"/>
    <w:rsid w:val="001A271B"/>
    <w:rsid w:val="001E17EF"/>
    <w:rsid w:val="00203E38"/>
    <w:rsid w:val="00232D9D"/>
    <w:rsid w:val="00240C64"/>
    <w:rsid w:val="002575BD"/>
    <w:rsid w:val="002C53FB"/>
    <w:rsid w:val="002F779D"/>
    <w:rsid w:val="003119DA"/>
    <w:rsid w:val="0036229A"/>
    <w:rsid w:val="00436892"/>
    <w:rsid w:val="0045611A"/>
    <w:rsid w:val="00465BE4"/>
    <w:rsid w:val="0048277F"/>
    <w:rsid w:val="005A7699"/>
    <w:rsid w:val="005B6C99"/>
    <w:rsid w:val="005E4327"/>
    <w:rsid w:val="00604427"/>
    <w:rsid w:val="006115FE"/>
    <w:rsid w:val="00660F6C"/>
    <w:rsid w:val="006D5E52"/>
    <w:rsid w:val="006E2971"/>
    <w:rsid w:val="007E5CF8"/>
    <w:rsid w:val="007F3F0A"/>
    <w:rsid w:val="00815A48"/>
    <w:rsid w:val="008267B7"/>
    <w:rsid w:val="008731DA"/>
    <w:rsid w:val="008A32DF"/>
    <w:rsid w:val="009E6D06"/>
    <w:rsid w:val="00A84BE6"/>
    <w:rsid w:val="00AD2548"/>
    <w:rsid w:val="00B00B3E"/>
    <w:rsid w:val="00B42FE8"/>
    <w:rsid w:val="00BE69C7"/>
    <w:rsid w:val="00BF1C30"/>
    <w:rsid w:val="00C21AC8"/>
    <w:rsid w:val="00CC2E80"/>
    <w:rsid w:val="00D05155"/>
    <w:rsid w:val="00D6301D"/>
    <w:rsid w:val="00D83D49"/>
    <w:rsid w:val="00D9095D"/>
    <w:rsid w:val="00D95380"/>
    <w:rsid w:val="00E448B6"/>
    <w:rsid w:val="00EA79CB"/>
    <w:rsid w:val="00F326C6"/>
    <w:rsid w:val="00F35DC6"/>
    <w:rsid w:val="00F93143"/>
    <w:rsid w:val="00FD6D89"/>
    <w:rsid w:val="00FE6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E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8731DA"/>
    <w:pPr>
      <w:keepNext/>
      <w:tabs>
        <w:tab w:val="left" w:pos="2304"/>
      </w:tabs>
      <w:jc w:val="center"/>
      <w:outlineLvl w:val="2"/>
    </w:pPr>
    <w:rPr>
      <w:sz w:val="28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0F6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5E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A271B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8731D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60F6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table" w:styleId="a5">
    <w:name w:val="Table Grid"/>
    <w:basedOn w:val="a1"/>
    <w:uiPriority w:val="59"/>
    <w:rsid w:val="00FD6D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4208</Words>
  <Characters>23987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Планшет-ПК</cp:lastModifiedBy>
  <cp:revision>19</cp:revision>
  <cp:lastPrinted>2012-11-08T15:45:00Z</cp:lastPrinted>
  <dcterms:created xsi:type="dcterms:W3CDTF">2011-07-01T05:10:00Z</dcterms:created>
  <dcterms:modified xsi:type="dcterms:W3CDTF">2013-08-10T08:35:00Z</dcterms:modified>
</cp:coreProperties>
</file>